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9999C7" w14:textId="77777777" w:rsidR="006C0782" w:rsidRPr="00500757" w:rsidRDefault="006C0782" w:rsidP="009D4BE0">
      <w:pPr>
        <w:pStyle w:val="BodyText"/>
        <w:ind w:right="-6"/>
        <w:jc w:val="right"/>
        <w:rPr>
          <w:b/>
          <w:bCs/>
          <w:sz w:val="22"/>
          <w:szCs w:val="22"/>
          <w:lang w:val="lv-LV"/>
        </w:rPr>
      </w:pPr>
    </w:p>
    <w:p w14:paraId="4CAD3212" w14:textId="77777777" w:rsidR="00A803E1" w:rsidRPr="008019F5" w:rsidRDefault="00A803E1" w:rsidP="009D4BE0">
      <w:pPr>
        <w:pStyle w:val="BodyText"/>
        <w:ind w:right="-6"/>
        <w:jc w:val="right"/>
        <w:rPr>
          <w:b/>
          <w:bCs/>
          <w:sz w:val="22"/>
          <w:szCs w:val="22"/>
          <w:lang w:val="lv-LV"/>
        </w:rPr>
      </w:pPr>
      <w:r w:rsidRPr="008019F5">
        <w:rPr>
          <w:b/>
          <w:bCs/>
          <w:sz w:val="22"/>
          <w:szCs w:val="22"/>
          <w:lang w:val="lv-LV"/>
        </w:rPr>
        <w:t>APSTIPRINĀTS</w:t>
      </w:r>
    </w:p>
    <w:p w14:paraId="2B66C105" w14:textId="77777777" w:rsidR="00A803E1" w:rsidRPr="008019F5" w:rsidRDefault="00A803E1" w:rsidP="009D4BE0">
      <w:pPr>
        <w:ind w:right="-6"/>
        <w:jc w:val="right"/>
        <w:rPr>
          <w:sz w:val="22"/>
          <w:szCs w:val="22"/>
        </w:rPr>
      </w:pPr>
      <w:r w:rsidRPr="008019F5">
        <w:rPr>
          <w:sz w:val="22"/>
          <w:szCs w:val="22"/>
        </w:rPr>
        <w:t>Iepirkuma komisijas</w:t>
      </w:r>
    </w:p>
    <w:p w14:paraId="2007A68C" w14:textId="20195711" w:rsidR="00A803E1" w:rsidRPr="008019F5" w:rsidRDefault="00A803E1" w:rsidP="009D4BE0">
      <w:pPr>
        <w:ind w:right="-6"/>
        <w:jc w:val="right"/>
        <w:rPr>
          <w:sz w:val="22"/>
          <w:szCs w:val="22"/>
        </w:rPr>
      </w:pPr>
      <w:r w:rsidRPr="00F163BE">
        <w:rPr>
          <w:sz w:val="22"/>
          <w:szCs w:val="22"/>
        </w:rPr>
        <w:t>20</w:t>
      </w:r>
      <w:r w:rsidR="00BF7EAD" w:rsidRPr="00F163BE">
        <w:rPr>
          <w:sz w:val="22"/>
          <w:szCs w:val="22"/>
        </w:rPr>
        <w:t>1</w:t>
      </w:r>
      <w:r w:rsidR="00B33722" w:rsidRPr="00F163BE">
        <w:rPr>
          <w:sz w:val="22"/>
          <w:szCs w:val="22"/>
        </w:rPr>
        <w:t>9</w:t>
      </w:r>
      <w:r w:rsidRPr="00F163BE">
        <w:rPr>
          <w:sz w:val="22"/>
          <w:szCs w:val="22"/>
        </w:rPr>
        <w:t>.gada</w:t>
      </w:r>
      <w:r w:rsidR="006D0494" w:rsidRPr="00F163BE">
        <w:rPr>
          <w:sz w:val="22"/>
          <w:szCs w:val="22"/>
        </w:rPr>
        <w:t xml:space="preserve"> </w:t>
      </w:r>
      <w:r w:rsidR="00F163BE" w:rsidRPr="00F163BE">
        <w:rPr>
          <w:sz w:val="22"/>
          <w:szCs w:val="22"/>
        </w:rPr>
        <w:t>26</w:t>
      </w:r>
      <w:r w:rsidR="00243E22" w:rsidRPr="00F163BE">
        <w:rPr>
          <w:sz w:val="22"/>
          <w:szCs w:val="22"/>
        </w:rPr>
        <w:t>.</w:t>
      </w:r>
      <w:r w:rsidR="00F163BE" w:rsidRPr="00F163BE">
        <w:rPr>
          <w:sz w:val="22"/>
          <w:szCs w:val="22"/>
        </w:rPr>
        <w:t>februāra</w:t>
      </w:r>
      <w:r w:rsidR="00B33722" w:rsidRPr="00F163BE">
        <w:rPr>
          <w:sz w:val="22"/>
          <w:szCs w:val="22"/>
        </w:rPr>
        <w:t xml:space="preserve"> </w:t>
      </w:r>
      <w:r w:rsidRPr="00F163BE">
        <w:rPr>
          <w:sz w:val="22"/>
          <w:szCs w:val="22"/>
        </w:rPr>
        <w:t>sēdē,</w:t>
      </w:r>
    </w:p>
    <w:p w14:paraId="608D1882" w14:textId="54F9033B" w:rsidR="00A803E1" w:rsidRPr="00500757" w:rsidRDefault="00A803E1" w:rsidP="009D4BE0">
      <w:pPr>
        <w:ind w:right="-6"/>
        <w:jc w:val="right"/>
        <w:rPr>
          <w:sz w:val="22"/>
          <w:szCs w:val="22"/>
        </w:rPr>
      </w:pPr>
      <w:smartTag w:uri="schemas-tilde-lv/tildestengine" w:element="veidnes">
        <w:smartTagPr>
          <w:attr w:name="text" w:val="protokols"/>
          <w:attr w:name="baseform" w:val="protokols"/>
          <w:attr w:name="id" w:val="-1"/>
        </w:smartTagPr>
        <w:r w:rsidRPr="008019F5">
          <w:rPr>
            <w:sz w:val="22"/>
            <w:szCs w:val="22"/>
          </w:rPr>
          <w:t>protokols</w:t>
        </w:r>
      </w:smartTag>
      <w:r w:rsidR="00B33722">
        <w:rPr>
          <w:sz w:val="22"/>
          <w:szCs w:val="22"/>
        </w:rPr>
        <w:t xml:space="preserve"> Nr.2</w:t>
      </w:r>
    </w:p>
    <w:p w14:paraId="1FF2104A" w14:textId="77777777" w:rsidR="00A803E1" w:rsidRPr="00500757" w:rsidRDefault="00A803E1" w:rsidP="009D4BE0">
      <w:pPr>
        <w:ind w:right="-6"/>
        <w:jc w:val="right"/>
        <w:rPr>
          <w:color w:val="000000"/>
          <w:sz w:val="22"/>
          <w:szCs w:val="22"/>
        </w:rPr>
      </w:pPr>
    </w:p>
    <w:p w14:paraId="2467B14A" w14:textId="77777777" w:rsidR="00A803E1" w:rsidRPr="00500757" w:rsidRDefault="00A803E1" w:rsidP="009D4BE0">
      <w:pPr>
        <w:ind w:right="-6"/>
        <w:jc w:val="right"/>
      </w:pPr>
    </w:p>
    <w:p w14:paraId="39092585" w14:textId="77777777" w:rsidR="00A803E1" w:rsidRPr="00500757" w:rsidRDefault="00A803E1" w:rsidP="009D4BE0">
      <w:pPr>
        <w:ind w:right="-6"/>
      </w:pPr>
    </w:p>
    <w:p w14:paraId="2EF13DA7" w14:textId="77777777" w:rsidR="00A803E1" w:rsidRPr="00500757" w:rsidRDefault="00A803E1" w:rsidP="009D4BE0">
      <w:pPr>
        <w:ind w:right="-6"/>
      </w:pPr>
    </w:p>
    <w:p w14:paraId="77D6FD71" w14:textId="77777777" w:rsidR="00A803E1" w:rsidRPr="00500757" w:rsidRDefault="00A803E1" w:rsidP="009D4BE0">
      <w:pPr>
        <w:ind w:right="-6"/>
      </w:pPr>
    </w:p>
    <w:p w14:paraId="0DC5C6B9" w14:textId="77777777" w:rsidR="00A803E1" w:rsidRPr="00500757" w:rsidRDefault="00A803E1" w:rsidP="009D4BE0">
      <w:pPr>
        <w:ind w:right="-6"/>
        <w:jc w:val="center"/>
        <w:rPr>
          <w:b/>
          <w:bCs/>
        </w:rPr>
      </w:pPr>
      <w:r w:rsidRPr="00500757">
        <w:rPr>
          <w:b/>
          <w:bCs/>
        </w:rPr>
        <w:t>VSIA “BĒRNU KLĪNISKĀ UNIVERSITĀTES SLIMNĪCA”</w:t>
      </w:r>
    </w:p>
    <w:p w14:paraId="7765659F" w14:textId="77777777" w:rsidR="00A803E1" w:rsidRPr="00500757" w:rsidRDefault="00A803E1" w:rsidP="009D4BE0">
      <w:pPr>
        <w:ind w:right="-6"/>
      </w:pPr>
    </w:p>
    <w:p w14:paraId="07F86A5E" w14:textId="77777777" w:rsidR="00A803E1" w:rsidRPr="00500757" w:rsidRDefault="00A803E1" w:rsidP="009D4BE0">
      <w:pPr>
        <w:ind w:right="-6"/>
      </w:pPr>
    </w:p>
    <w:p w14:paraId="60155750" w14:textId="77777777" w:rsidR="00A803E1" w:rsidRPr="00500757" w:rsidRDefault="00A803E1" w:rsidP="009D4BE0">
      <w:pPr>
        <w:ind w:right="-6"/>
      </w:pPr>
    </w:p>
    <w:p w14:paraId="2DC376A0" w14:textId="77777777" w:rsidR="00A803E1" w:rsidRPr="00500757" w:rsidRDefault="00A803E1" w:rsidP="009D4BE0">
      <w:pPr>
        <w:ind w:right="-6"/>
      </w:pPr>
    </w:p>
    <w:p w14:paraId="3EAA9471" w14:textId="77777777" w:rsidR="00A803E1" w:rsidRPr="00500757" w:rsidRDefault="00A803E1" w:rsidP="009D4BE0">
      <w:pPr>
        <w:ind w:right="-6"/>
      </w:pPr>
    </w:p>
    <w:p w14:paraId="310D955C" w14:textId="77777777" w:rsidR="00A803E1" w:rsidRPr="00500757" w:rsidRDefault="00A803E1" w:rsidP="009D4BE0">
      <w:pPr>
        <w:ind w:right="-6"/>
      </w:pPr>
    </w:p>
    <w:p w14:paraId="7127A9E2" w14:textId="77777777" w:rsidR="00A803E1" w:rsidRPr="00500757" w:rsidRDefault="00A803E1" w:rsidP="009D4BE0">
      <w:pPr>
        <w:ind w:right="-6"/>
        <w:jc w:val="center"/>
        <w:rPr>
          <w:b/>
        </w:rPr>
      </w:pPr>
      <w:r w:rsidRPr="00500757">
        <w:rPr>
          <w:b/>
        </w:rPr>
        <w:t>ATKLĀTA KONKURSA</w:t>
      </w:r>
    </w:p>
    <w:p w14:paraId="19AD3D89" w14:textId="77777777" w:rsidR="00A803E1" w:rsidRPr="00500757" w:rsidRDefault="00A803E1" w:rsidP="009D4BE0">
      <w:pPr>
        <w:ind w:right="-6"/>
      </w:pPr>
    </w:p>
    <w:p w14:paraId="261E831E" w14:textId="77777777" w:rsidR="00A803E1" w:rsidRPr="00500757" w:rsidRDefault="00A803E1" w:rsidP="009D4BE0">
      <w:pPr>
        <w:ind w:right="-6"/>
      </w:pPr>
    </w:p>
    <w:p w14:paraId="7B98E146" w14:textId="77777777" w:rsidR="00A803E1" w:rsidRPr="00500757" w:rsidRDefault="00A803E1" w:rsidP="009D4BE0">
      <w:pPr>
        <w:ind w:right="-6"/>
      </w:pPr>
    </w:p>
    <w:p w14:paraId="3307304B" w14:textId="77777777" w:rsidR="00A803E1" w:rsidRPr="00500757" w:rsidRDefault="00A803E1" w:rsidP="009D4BE0">
      <w:pPr>
        <w:ind w:right="-6"/>
      </w:pPr>
    </w:p>
    <w:p w14:paraId="35D47C72" w14:textId="77777777" w:rsidR="00A803E1" w:rsidRPr="00500757" w:rsidRDefault="00A803E1" w:rsidP="009D4BE0">
      <w:pPr>
        <w:ind w:right="-6"/>
      </w:pPr>
    </w:p>
    <w:p w14:paraId="33B6FB08" w14:textId="211D8A4B" w:rsidR="00A803E1" w:rsidRPr="00500757" w:rsidRDefault="00243E22" w:rsidP="000023AA">
      <w:pPr>
        <w:jc w:val="center"/>
        <w:rPr>
          <w:b/>
        </w:rPr>
      </w:pPr>
      <w:r>
        <w:rPr>
          <w:b/>
        </w:rPr>
        <w:t>“</w:t>
      </w:r>
      <w:proofErr w:type="spellStart"/>
      <w:r w:rsidR="00657DE9">
        <w:rPr>
          <w:b/>
        </w:rPr>
        <w:t>Čilleru</w:t>
      </w:r>
      <w:proofErr w:type="spellEnd"/>
      <w:r w:rsidRPr="00500757">
        <w:rPr>
          <w:b/>
        </w:rPr>
        <w:t xml:space="preserve"> piegāde un nomaiņ</w:t>
      </w:r>
      <w:r w:rsidR="0074579D">
        <w:rPr>
          <w:b/>
        </w:rPr>
        <w:t>a”</w:t>
      </w:r>
    </w:p>
    <w:p w14:paraId="0DC91EAD" w14:textId="77777777" w:rsidR="00A803E1" w:rsidRPr="00500757" w:rsidRDefault="00A803E1" w:rsidP="009D4BE0">
      <w:pPr>
        <w:ind w:right="-6"/>
      </w:pPr>
    </w:p>
    <w:p w14:paraId="77AA923C" w14:textId="77777777" w:rsidR="00A803E1" w:rsidRPr="00500757" w:rsidRDefault="00A803E1" w:rsidP="009D4BE0">
      <w:pPr>
        <w:ind w:right="-6"/>
      </w:pPr>
    </w:p>
    <w:p w14:paraId="65B8FB42" w14:textId="77777777" w:rsidR="00A803E1" w:rsidRPr="00500757" w:rsidRDefault="00A803E1" w:rsidP="009D4BE0">
      <w:pPr>
        <w:ind w:right="-6"/>
      </w:pPr>
    </w:p>
    <w:p w14:paraId="048C0FBC" w14:textId="77777777" w:rsidR="00A803E1" w:rsidRPr="00500757" w:rsidRDefault="00A803E1" w:rsidP="009D4BE0">
      <w:pPr>
        <w:ind w:right="-6"/>
      </w:pPr>
    </w:p>
    <w:p w14:paraId="0C446356" w14:textId="0C3A4548" w:rsidR="00A803E1" w:rsidRPr="00500757" w:rsidRDefault="00A803E1" w:rsidP="009D4BE0">
      <w:pPr>
        <w:ind w:right="-6"/>
        <w:jc w:val="center"/>
      </w:pPr>
      <w:r w:rsidRPr="00500757">
        <w:rPr>
          <w:b/>
          <w:spacing w:val="20"/>
        </w:rPr>
        <w:t>NOLIKUMS</w:t>
      </w:r>
    </w:p>
    <w:p w14:paraId="36A38B05" w14:textId="77777777" w:rsidR="00A803E1" w:rsidRPr="00500757" w:rsidRDefault="00A803E1" w:rsidP="009D4BE0">
      <w:pPr>
        <w:ind w:right="-6"/>
      </w:pPr>
    </w:p>
    <w:p w14:paraId="3B19222C" w14:textId="77777777" w:rsidR="00A803E1" w:rsidRPr="00500757" w:rsidRDefault="00A803E1" w:rsidP="009D4BE0">
      <w:pPr>
        <w:ind w:right="-6"/>
      </w:pPr>
    </w:p>
    <w:p w14:paraId="4E40C647" w14:textId="77777777" w:rsidR="00A803E1" w:rsidRPr="00500757" w:rsidRDefault="00A803E1" w:rsidP="009D4BE0">
      <w:pPr>
        <w:ind w:right="-6"/>
      </w:pPr>
    </w:p>
    <w:p w14:paraId="260378E5" w14:textId="77777777" w:rsidR="00A803E1" w:rsidRPr="00500757" w:rsidRDefault="00A803E1" w:rsidP="009D4BE0">
      <w:pPr>
        <w:ind w:right="-6"/>
      </w:pPr>
    </w:p>
    <w:p w14:paraId="6E41C0A1" w14:textId="77777777" w:rsidR="00A803E1" w:rsidRPr="00500757" w:rsidRDefault="00A803E1" w:rsidP="009D4BE0">
      <w:pPr>
        <w:ind w:right="-6"/>
        <w:jc w:val="center"/>
        <w:rPr>
          <w:b/>
        </w:rPr>
      </w:pPr>
      <w:r w:rsidRPr="00500757">
        <w:rPr>
          <w:b/>
        </w:rPr>
        <w:t>Iepirkuma identifikācijas</w:t>
      </w:r>
    </w:p>
    <w:p w14:paraId="6B87DFB7" w14:textId="3AC86997" w:rsidR="00A803E1" w:rsidRPr="00500757" w:rsidRDefault="00A803E1" w:rsidP="009D4BE0">
      <w:pPr>
        <w:pStyle w:val="xl44"/>
        <w:widowControl w:val="0"/>
        <w:pBdr>
          <w:left w:val="none" w:sz="0" w:space="0" w:color="auto"/>
          <w:bottom w:val="none" w:sz="0" w:space="0" w:color="auto"/>
          <w:right w:val="none" w:sz="0" w:space="0" w:color="auto"/>
        </w:pBdr>
        <w:autoSpaceDE w:val="0"/>
        <w:autoSpaceDN w:val="0"/>
        <w:spacing w:before="0" w:beforeAutospacing="0" w:after="0" w:afterAutospacing="0"/>
        <w:ind w:right="-6"/>
        <w:textAlignment w:val="auto"/>
        <w:rPr>
          <w:bCs w:val="0"/>
          <w:lang w:val="lv-LV"/>
        </w:rPr>
      </w:pPr>
      <w:r w:rsidRPr="00500757">
        <w:rPr>
          <w:bCs w:val="0"/>
          <w:lang w:val="lv-LV"/>
        </w:rPr>
        <w:t xml:space="preserve">Nr. </w:t>
      </w:r>
      <w:r w:rsidR="003C55C8" w:rsidRPr="00500757">
        <w:rPr>
          <w:bCs w:val="0"/>
          <w:lang w:val="lv-LV"/>
        </w:rPr>
        <w:t>BKUS 201</w:t>
      </w:r>
      <w:r w:rsidR="00C22000">
        <w:rPr>
          <w:bCs w:val="0"/>
          <w:lang w:val="lv-LV"/>
        </w:rPr>
        <w:t>9/04</w:t>
      </w:r>
    </w:p>
    <w:p w14:paraId="569E59CD" w14:textId="77777777" w:rsidR="00A803E1" w:rsidRPr="00500757" w:rsidRDefault="00A803E1" w:rsidP="009D4BE0">
      <w:pPr>
        <w:ind w:right="-6"/>
      </w:pPr>
    </w:p>
    <w:p w14:paraId="13E80416" w14:textId="77777777" w:rsidR="00A803E1" w:rsidRPr="00500757" w:rsidRDefault="00A803E1" w:rsidP="009D4BE0">
      <w:pPr>
        <w:ind w:right="-6"/>
      </w:pPr>
    </w:p>
    <w:p w14:paraId="46F18813" w14:textId="77777777" w:rsidR="00A803E1" w:rsidRPr="00500757" w:rsidRDefault="00A803E1" w:rsidP="009D4BE0">
      <w:pPr>
        <w:ind w:right="-6"/>
      </w:pPr>
    </w:p>
    <w:p w14:paraId="3AFE10B4" w14:textId="77777777" w:rsidR="00A803E1" w:rsidRPr="00500757" w:rsidRDefault="00A803E1" w:rsidP="009D4BE0">
      <w:pPr>
        <w:ind w:right="-6"/>
      </w:pPr>
    </w:p>
    <w:p w14:paraId="3FD38E06" w14:textId="77777777" w:rsidR="00A803E1" w:rsidRPr="00500757" w:rsidRDefault="00A803E1" w:rsidP="009D4BE0">
      <w:pPr>
        <w:ind w:right="-6"/>
      </w:pPr>
    </w:p>
    <w:p w14:paraId="31FC64B5" w14:textId="77777777" w:rsidR="00A803E1" w:rsidRPr="00500757" w:rsidRDefault="00A803E1" w:rsidP="009D4BE0">
      <w:pPr>
        <w:ind w:right="-6"/>
      </w:pPr>
    </w:p>
    <w:p w14:paraId="3AB03624" w14:textId="77777777" w:rsidR="00A803E1" w:rsidRPr="00500757" w:rsidRDefault="00A803E1" w:rsidP="009D4BE0">
      <w:pPr>
        <w:ind w:right="-6"/>
      </w:pPr>
    </w:p>
    <w:p w14:paraId="1519DA5F" w14:textId="77777777" w:rsidR="001832E2" w:rsidRPr="00500757" w:rsidRDefault="001832E2" w:rsidP="009D4BE0">
      <w:pPr>
        <w:ind w:right="-6"/>
      </w:pPr>
    </w:p>
    <w:p w14:paraId="1BDB3971" w14:textId="77777777" w:rsidR="001832E2" w:rsidRPr="00500757" w:rsidRDefault="001832E2" w:rsidP="009D4BE0">
      <w:pPr>
        <w:ind w:right="-6"/>
      </w:pPr>
    </w:p>
    <w:p w14:paraId="4437701A" w14:textId="77777777" w:rsidR="00A11D11" w:rsidRPr="00500757" w:rsidRDefault="00A11D11" w:rsidP="009D4BE0">
      <w:pPr>
        <w:ind w:right="-6"/>
      </w:pPr>
    </w:p>
    <w:p w14:paraId="1DD47D4C" w14:textId="77777777" w:rsidR="00A11D11" w:rsidRPr="00500757" w:rsidRDefault="00A11D11" w:rsidP="009D4BE0">
      <w:pPr>
        <w:ind w:right="-6"/>
      </w:pPr>
    </w:p>
    <w:p w14:paraId="7BD79D01" w14:textId="77777777" w:rsidR="00A803E1" w:rsidRPr="008710C9" w:rsidRDefault="00A803E1" w:rsidP="009D4BE0">
      <w:pPr>
        <w:ind w:right="-6"/>
        <w:jc w:val="center"/>
        <w:rPr>
          <w:b/>
          <w:sz w:val="20"/>
          <w:szCs w:val="20"/>
        </w:rPr>
      </w:pPr>
      <w:r w:rsidRPr="008710C9">
        <w:rPr>
          <w:b/>
          <w:sz w:val="20"/>
          <w:szCs w:val="20"/>
        </w:rPr>
        <w:t>Rīgā</w:t>
      </w:r>
    </w:p>
    <w:p w14:paraId="19AF2BBF" w14:textId="42BB9058" w:rsidR="00A803E1" w:rsidRPr="008710C9" w:rsidRDefault="00A803E1" w:rsidP="00911AC2">
      <w:pPr>
        <w:ind w:right="-6"/>
        <w:jc w:val="center"/>
        <w:rPr>
          <w:b/>
          <w:bCs/>
          <w:color w:val="000000"/>
          <w:sz w:val="20"/>
          <w:szCs w:val="20"/>
        </w:rPr>
      </w:pPr>
      <w:r w:rsidRPr="008710C9">
        <w:rPr>
          <w:b/>
          <w:bCs/>
          <w:color w:val="000000"/>
          <w:sz w:val="20"/>
          <w:szCs w:val="20"/>
        </w:rPr>
        <w:t>20</w:t>
      </w:r>
      <w:r w:rsidR="00B024B2" w:rsidRPr="008710C9">
        <w:rPr>
          <w:b/>
          <w:bCs/>
          <w:color w:val="000000"/>
          <w:sz w:val="20"/>
          <w:szCs w:val="20"/>
        </w:rPr>
        <w:t>1</w:t>
      </w:r>
      <w:r w:rsidR="006268B7">
        <w:rPr>
          <w:b/>
          <w:bCs/>
          <w:color w:val="000000"/>
          <w:sz w:val="20"/>
          <w:szCs w:val="20"/>
        </w:rPr>
        <w:t>9</w:t>
      </w:r>
      <w:r w:rsidRPr="008710C9">
        <w:rPr>
          <w:b/>
          <w:bCs/>
          <w:color w:val="000000"/>
          <w:sz w:val="20"/>
          <w:szCs w:val="20"/>
        </w:rPr>
        <w:t>.gads</w:t>
      </w:r>
    </w:p>
    <w:p w14:paraId="702E05F1" w14:textId="77777777" w:rsidR="00A803E1" w:rsidRPr="008710C9" w:rsidRDefault="00A803E1" w:rsidP="009D4BE0">
      <w:pPr>
        <w:pStyle w:val="Style1"/>
        <w:autoSpaceDE w:val="0"/>
        <w:autoSpaceDN w:val="0"/>
        <w:ind w:right="-6"/>
        <w:rPr>
          <w:sz w:val="20"/>
          <w:lang w:val="lv-LV"/>
        </w:rPr>
      </w:pPr>
      <w:bookmarkStart w:id="0" w:name="_Toc513436253"/>
    </w:p>
    <w:p w14:paraId="30A6DA4D" w14:textId="77777777" w:rsidR="00A803E1" w:rsidRPr="00500757" w:rsidRDefault="00A803E1" w:rsidP="009D4BE0">
      <w:pPr>
        <w:pStyle w:val="Style1"/>
        <w:autoSpaceDE w:val="0"/>
        <w:autoSpaceDN w:val="0"/>
        <w:ind w:right="-6"/>
        <w:rPr>
          <w:szCs w:val="24"/>
          <w:lang w:val="lv-LV"/>
        </w:rPr>
      </w:pPr>
    </w:p>
    <w:p w14:paraId="0C11773F" w14:textId="77777777" w:rsidR="009D4BE0" w:rsidRPr="00500757" w:rsidRDefault="009D4BE0" w:rsidP="009D4BE0">
      <w:pPr>
        <w:pStyle w:val="Style1"/>
        <w:autoSpaceDE w:val="0"/>
        <w:autoSpaceDN w:val="0"/>
        <w:ind w:right="-6"/>
        <w:rPr>
          <w:szCs w:val="24"/>
          <w:lang w:val="lv-LV"/>
        </w:rPr>
      </w:pPr>
    </w:p>
    <w:p w14:paraId="15185301" w14:textId="77777777" w:rsidR="009D4BE0" w:rsidRPr="00500757" w:rsidRDefault="009D4BE0" w:rsidP="009D4BE0">
      <w:pPr>
        <w:pStyle w:val="Style1"/>
        <w:autoSpaceDE w:val="0"/>
        <w:autoSpaceDN w:val="0"/>
        <w:ind w:right="-6"/>
        <w:rPr>
          <w:szCs w:val="24"/>
          <w:lang w:val="lv-LV"/>
        </w:rPr>
      </w:pPr>
    </w:p>
    <w:bookmarkEnd w:id="0"/>
    <w:p w14:paraId="12FFD72B" w14:textId="48915F92" w:rsidR="009F2B47" w:rsidRPr="009F2B47" w:rsidRDefault="009F2B47" w:rsidP="009F2B47">
      <w:pPr>
        <w:pStyle w:val="Heading2"/>
        <w:numPr>
          <w:ilvl w:val="0"/>
          <w:numId w:val="1"/>
        </w:numPr>
        <w:spacing w:before="120"/>
        <w:ind w:left="540" w:right="-6" w:hanging="540"/>
        <w:rPr>
          <w:szCs w:val="24"/>
          <w:u w:val="single"/>
        </w:rPr>
      </w:pPr>
      <w:r w:rsidRPr="009F2B47">
        <w:rPr>
          <w:caps/>
          <w:kern w:val="28"/>
        </w:rPr>
        <w:lastRenderedPageBreak/>
        <w:t>Vispārīgā informācija</w:t>
      </w:r>
    </w:p>
    <w:p w14:paraId="7BEE5B25" w14:textId="77777777" w:rsidR="009F2B47" w:rsidRPr="000225E2" w:rsidRDefault="009F2B47" w:rsidP="009F2B47">
      <w:pPr>
        <w:numPr>
          <w:ilvl w:val="1"/>
          <w:numId w:val="1"/>
        </w:numPr>
        <w:tabs>
          <w:tab w:val="num" w:pos="1152"/>
        </w:tabs>
        <w:overflowPunct w:val="0"/>
        <w:adjustRightInd w:val="0"/>
        <w:spacing w:before="120" w:after="120"/>
        <w:ind w:left="426" w:hanging="426"/>
        <w:rPr>
          <w:kern w:val="28"/>
          <w:lang w:eastAsia="lv-LV"/>
        </w:rPr>
      </w:pPr>
      <w:r w:rsidRPr="000225E2">
        <w:rPr>
          <w:b/>
          <w:bCs/>
          <w:iCs/>
          <w:kern w:val="28"/>
          <w:lang w:eastAsia="lv-LV"/>
        </w:rPr>
        <w:t>Informācija par pasūtītāju</w:t>
      </w:r>
      <w:r w:rsidRPr="000225E2">
        <w:rPr>
          <w:bCs/>
          <w:iCs/>
          <w:kern w:val="28"/>
          <w:lang w:eastAsia="lv-LV"/>
        </w:rPr>
        <w:t xml:space="preserve"> (turpmāk – Pasūtītājs):</w:t>
      </w:r>
      <w:r w:rsidRPr="000225E2">
        <w:rPr>
          <w:kern w:val="28"/>
          <w:lang w:eastAsia="lv-LV"/>
        </w:rPr>
        <w:t xml:space="preserve"> </w:t>
      </w:r>
    </w:p>
    <w:tbl>
      <w:tblPr>
        <w:tblW w:w="7966" w:type="dxa"/>
        <w:tblInd w:w="9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12"/>
        <w:gridCol w:w="6054"/>
      </w:tblGrid>
      <w:tr w:rsidR="009F2B47" w:rsidRPr="00763627" w14:paraId="0B22FD2A" w14:textId="77777777" w:rsidTr="004B6821">
        <w:trPr>
          <w:trHeight w:val="70"/>
        </w:trPr>
        <w:tc>
          <w:tcPr>
            <w:tcW w:w="1912" w:type="dxa"/>
          </w:tcPr>
          <w:p w14:paraId="022B8212" w14:textId="77777777" w:rsidR="009F2B47" w:rsidRPr="00763627" w:rsidRDefault="009F2B47" w:rsidP="004B6821">
            <w:pPr>
              <w:keepLines/>
              <w:tabs>
                <w:tab w:val="left" w:pos="993"/>
              </w:tabs>
              <w:overflowPunct w:val="0"/>
              <w:adjustRightInd w:val="0"/>
              <w:ind w:right="-82"/>
              <w:rPr>
                <w:kern w:val="28"/>
                <w:lang w:eastAsia="lv-LV"/>
              </w:rPr>
            </w:pPr>
            <w:bookmarkStart w:id="1" w:name="_Ref416985111"/>
            <w:r w:rsidRPr="00763627">
              <w:rPr>
                <w:kern w:val="28"/>
                <w:lang w:eastAsia="lv-LV"/>
              </w:rPr>
              <w:t>Nosaukums:</w:t>
            </w:r>
          </w:p>
        </w:tc>
        <w:tc>
          <w:tcPr>
            <w:tcW w:w="6054" w:type="dxa"/>
          </w:tcPr>
          <w:p w14:paraId="5A29A81B" w14:textId="77777777" w:rsidR="009F2B47" w:rsidRPr="00763627" w:rsidRDefault="009F2B47" w:rsidP="004B6821">
            <w:pPr>
              <w:keepLines/>
              <w:tabs>
                <w:tab w:val="left" w:pos="993"/>
              </w:tabs>
              <w:overflowPunct w:val="0"/>
              <w:adjustRightInd w:val="0"/>
              <w:ind w:right="-82"/>
              <w:jc w:val="both"/>
              <w:rPr>
                <w:kern w:val="28"/>
                <w:lang w:eastAsia="lv-LV"/>
              </w:rPr>
            </w:pPr>
            <w:r w:rsidRPr="00763627">
              <w:rPr>
                <w:kern w:val="28"/>
                <w:lang w:eastAsia="lv-LV"/>
              </w:rPr>
              <w:t>VSIA “Bērnu klīniskā universitātes slimnīca”</w:t>
            </w:r>
          </w:p>
        </w:tc>
      </w:tr>
      <w:tr w:rsidR="009F2B47" w:rsidRPr="00763627" w14:paraId="687D663F" w14:textId="77777777" w:rsidTr="004B6821">
        <w:tc>
          <w:tcPr>
            <w:tcW w:w="1912" w:type="dxa"/>
          </w:tcPr>
          <w:p w14:paraId="5856E735" w14:textId="77777777" w:rsidR="009F2B47" w:rsidRPr="00763627" w:rsidRDefault="009F2B47" w:rsidP="004B6821">
            <w:pPr>
              <w:keepLines/>
              <w:tabs>
                <w:tab w:val="left" w:pos="993"/>
              </w:tabs>
              <w:overflowPunct w:val="0"/>
              <w:adjustRightInd w:val="0"/>
              <w:ind w:right="-82"/>
              <w:rPr>
                <w:kern w:val="28"/>
                <w:lang w:eastAsia="lv-LV"/>
              </w:rPr>
            </w:pPr>
            <w:r w:rsidRPr="00763627">
              <w:rPr>
                <w:kern w:val="28"/>
                <w:lang w:eastAsia="lv-LV"/>
              </w:rPr>
              <w:t>Reģistrācijas Nr.:</w:t>
            </w:r>
          </w:p>
        </w:tc>
        <w:tc>
          <w:tcPr>
            <w:tcW w:w="6054" w:type="dxa"/>
          </w:tcPr>
          <w:p w14:paraId="18F0C9E0" w14:textId="77777777" w:rsidR="009F2B47" w:rsidRPr="00763627" w:rsidRDefault="009F2B47" w:rsidP="004B6821">
            <w:pPr>
              <w:keepLines/>
              <w:tabs>
                <w:tab w:val="left" w:pos="993"/>
              </w:tabs>
              <w:overflowPunct w:val="0"/>
              <w:adjustRightInd w:val="0"/>
              <w:ind w:right="-82"/>
              <w:jc w:val="both"/>
              <w:rPr>
                <w:kern w:val="28"/>
                <w:lang w:eastAsia="lv-LV"/>
              </w:rPr>
            </w:pPr>
            <w:r w:rsidRPr="00763627">
              <w:rPr>
                <w:kern w:val="28"/>
                <w:lang w:eastAsia="lv-LV"/>
              </w:rPr>
              <w:t>40003457128</w:t>
            </w:r>
          </w:p>
        </w:tc>
      </w:tr>
      <w:tr w:rsidR="009F2B47" w:rsidRPr="00763627" w14:paraId="3AFAB9B5" w14:textId="77777777" w:rsidTr="004B6821">
        <w:tc>
          <w:tcPr>
            <w:tcW w:w="1912" w:type="dxa"/>
          </w:tcPr>
          <w:p w14:paraId="2DC870DB" w14:textId="77777777" w:rsidR="009F2B47" w:rsidRPr="00763627" w:rsidRDefault="009F2B47" w:rsidP="004B6821">
            <w:pPr>
              <w:keepLines/>
              <w:tabs>
                <w:tab w:val="left" w:pos="993"/>
              </w:tabs>
              <w:overflowPunct w:val="0"/>
              <w:adjustRightInd w:val="0"/>
              <w:ind w:right="-82"/>
              <w:rPr>
                <w:kern w:val="28"/>
                <w:lang w:eastAsia="lv-LV"/>
              </w:rPr>
            </w:pPr>
            <w:r w:rsidRPr="00763627">
              <w:rPr>
                <w:kern w:val="28"/>
                <w:lang w:eastAsia="lv-LV"/>
              </w:rPr>
              <w:t>Adrese:</w:t>
            </w:r>
          </w:p>
        </w:tc>
        <w:tc>
          <w:tcPr>
            <w:tcW w:w="6054" w:type="dxa"/>
          </w:tcPr>
          <w:p w14:paraId="7D9E3F99" w14:textId="77777777" w:rsidR="009F2B47" w:rsidRPr="00763627" w:rsidRDefault="009F2B47" w:rsidP="004B6821">
            <w:pPr>
              <w:keepLines/>
              <w:tabs>
                <w:tab w:val="left" w:pos="993"/>
              </w:tabs>
              <w:overflowPunct w:val="0"/>
              <w:adjustRightInd w:val="0"/>
              <w:ind w:right="-82"/>
              <w:jc w:val="both"/>
              <w:rPr>
                <w:kern w:val="28"/>
                <w:lang w:eastAsia="lv-LV"/>
              </w:rPr>
            </w:pPr>
            <w:r w:rsidRPr="00763627">
              <w:rPr>
                <w:kern w:val="28"/>
                <w:lang w:eastAsia="lv-LV"/>
              </w:rPr>
              <w:t>Vienības gatve 45, Rīga, LV-1004</w:t>
            </w:r>
          </w:p>
        </w:tc>
      </w:tr>
      <w:tr w:rsidR="009F2B47" w:rsidRPr="00763627" w14:paraId="685142F6" w14:textId="77777777" w:rsidTr="004B6821">
        <w:tc>
          <w:tcPr>
            <w:tcW w:w="1912" w:type="dxa"/>
          </w:tcPr>
          <w:p w14:paraId="3FB32899" w14:textId="77777777" w:rsidR="009F2B47" w:rsidRPr="00763627" w:rsidRDefault="009F2B47" w:rsidP="004B6821">
            <w:pPr>
              <w:keepLines/>
              <w:tabs>
                <w:tab w:val="left" w:pos="993"/>
              </w:tabs>
              <w:overflowPunct w:val="0"/>
              <w:adjustRightInd w:val="0"/>
              <w:ind w:right="-82"/>
              <w:rPr>
                <w:kern w:val="28"/>
                <w:lang w:eastAsia="lv-LV"/>
              </w:rPr>
            </w:pPr>
            <w:r w:rsidRPr="00763627">
              <w:rPr>
                <w:kern w:val="28"/>
                <w:lang w:eastAsia="lv-LV"/>
              </w:rPr>
              <w:t>Tālrunis:</w:t>
            </w:r>
          </w:p>
        </w:tc>
        <w:tc>
          <w:tcPr>
            <w:tcW w:w="6054" w:type="dxa"/>
          </w:tcPr>
          <w:p w14:paraId="5729593C" w14:textId="77777777" w:rsidR="009F2B47" w:rsidRPr="00763627" w:rsidRDefault="009F2B47" w:rsidP="004B6821">
            <w:pPr>
              <w:keepLines/>
              <w:tabs>
                <w:tab w:val="left" w:pos="993"/>
              </w:tabs>
              <w:overflowPunct w:val="0"/>
              <w:adjustRightInd w:val="0"/>
              <w:ind w:right="-82"/>
              <w:jc w:val="both"/>
              <w:rPr>
                <w:kern w:val="28"/>
                <w:lang w:eastAsia="lv-LV"/>
              </w:rPr>
            </w:pPr>
            <w:r w:rsidRPr="00763627">
              <w:rPr>
                <w:kern w:val="28"/>
                <w:lang w:eastAsia="lv-LV"/>
              </w:rPr>
              <w:t>67064470</w:t>
            </w:r>
          </w:p>
        </w:tc>
      </w:tr>
      <w:tr w:rsidR="009F2B47" w:rsidRPr="00763627" w14:paraId="0FD0CF36" w14:textId="77777777" w:rsidTr="004B6821">
        <w:tc>
          <w:tcPr>
            <w:tcW w:w="1912" w:type="dxa"/>
          </w:tcPr>
          <w:p w14:paraId="1082D45A" w14:textId="77777777" w:rsidR="009F2B47" w:rsidRPr="00763627" w:rsidRDefault="009F2B47" w:rsidP="004B6821">
            <w:pPr>
              <w:keepLines/>
              <w:tabs>
                <w:tab w:val="left" w:pos="993"/>
              </w:tabs>
              <w:overflowPunct w:val="0"/>
              <w:adjustRightInd w:val="0"/>
              <w:ind w:right="-82"/>
              <w:rPr>
                <w:kern w:val="28"/>
                <w:lang w:eastAsia="lv-LV"/>
              </w:rPr>
            </w:pPr>
            <w:r w:rsidRPr="00763627">
              <w:rPr>
                <w:kern w:val="28"/>
                <w:lang w:eastAsia="lv-LV"/>
              </w:rPr>
              <w:t>Fakss:</w:t>
            </w:r>
          </w:p>
        </w:tc>
        <w:tc>
          <w:tcPr>
            <w:tcW w:w="6054" w:type="dxa"/>
          </w:tcPr>
          <w:p w14:paraId="06193347" w14:textId="77777777" w:rsidR="009F2B47" w:rsidRPr="00763627" w:rsidRDefault="009F2B47" w:rsidP="004B6821">
            <w:pPr>
              <w:keepLines/>
              <w:tabs>
                <w:tab w:val="left" w:pos="993"/>
              </w:tabs>
              <w:overflowPunct w:val="0"/>
              <w:adjustRightInd w:val="0"/>
              <w:ind w:right="-82"/>
              <w:jc w:val="both"/>
              <w:rPr>
                <w:kern w:val="28"/>
                <w:lang w:eastAsia="lv-LV"/>
              </w:rPr>
            </w:pPr>
            <w:r w:rsidRPr="00763627">
              <w:rPr>
                <w:kern w:val="28"/>
                <w:lang w:eastAsia="lv-LV"/>
              </w:rPr>
              <w:t>67064473</w:t>
            </w:r>
          </w:p>
        </w:tc>
      </w:tr>
    </w:tbl>
    <w:bookmarkEnd w:id="1"/>
    <w:p w14:paraId="58AA08BB" w14:textId="4639D902" w:rsidR="009F2B47" w:rsidRPr="00763627" w:rsidRDefault="009F2B47" w:rsidP="009F2B47">
      <w:pPr>
        <w:numPr>
          <w:ilvl w:val="1"/>
          <w:numId w:val="1"/>
        </w:numPr>
        <w:overflowPunct w:val="0"/>
        <w:adjustRightInd w:val="0"/>
        <w:spacing w:before="60" w:after="60"/>
        <w:ind w:left="426" w:right="-6" w:hanging="426"/>
        <w:jc w:val="both"/>
        <w:rPr>
          <w:kern w:val="28"/>
          <w:lang w:eastAsia="lv-LV"/>
        </w:rPr>
      </w:pPr>
      <w:r w:rsidRPr="00763627">
        <w:rPr>
          <w:b/>
          <w:kern w:val="28"/>
          <w:lang w:eastAsia="lv-LV"/>
        </w:rPr>
        <w:t xml:space="preserve">Pasūtītāja pilnvarotā </w:t>
      </w:r>
      <w:r>
        <w:rPr>
          <w:b/>
          <w:kern w:val="28"/>
          <w:lang w:eastAsia="lv-LV"/>
        </w:rPr>
        <w:t>kontakt</w:t>
      </w:r>
      <w:r w:rsidRPr="00763627">
        <w:rPr>
          <w:b/>
          <w:kern w:val="28"/>
          <w:lang w:eastAsia="lv-LV"/>
        </w:rPr>
        <w:t>persona</w:t>
      </w:r>
      <w:r w:rsidRPr="00763627">
        <w:rPr>
          <w:kern w:val="28"/>
          <w:lang w:eastAsia="lv-LV"/>
        </w:rPr>
        <w:t xml:space="preserve"> par iepirkuma procedūras norisi:</w:t>
      </w:r>
    </w:p>
    <w:tbl>
      <w:tblPr>
        <w:tblW w:w="7938" w:type="dxa"/>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4"/>
        <w:gridCol w:w="5954"/>
      </w:tblGrid>
      <w:tr w:rsidR="009F2B47" w:rsidRPr="00763627" w14:paraId="421E6EDD" w14:textId="77777777" w:rsidTr="004B6821">
        <w:trPr>
          <w:trHeight w:val="70"/>
        </w:trPr>
        <w:tc>
          <w:tcPr>
            <w:tcW w:w="1984" w:type="dxa"/>
            <w:vAlign w:val="center"/>
          </w:tcPr>
          <w:p w14:paraId="0E1DDE08" w14:textId="77777777" w:rsidR="009F2B47" w:rsidRPr="00763627" w:rsidRDefault="009F2B47" w:rsidP="004B6821">
            <w:pPr>
              <w:overflowPunct w:val="0"/>
              <w:adjustRightInd w:val="0"/>
              <w:ind w:right="-6"/>
              <w:rPr>
                <w:kern w:val="28"/>
                <w:lang w:eastAsia="lv-LV"/>
              </w:rPr>
            </w:pPr>
            <w:r w:rsidRPr="00763627">
              <w:rPr>
                <w:kern w:val="28"/>
                <w:lang w:eastAsia="lv-LV"/>
              </w:rPr>
              <w:t>Vārds, uzvārds:</w:t>
            </w:r>
          </w:p>
        </w:tc>
        <w:tc>
          <w:tcPr>
            <w:tcW w:w="5954" w:type="dxa"/>
            <w:vAlign w:val="center"/>
          </w:tcPr>
          <w:p w14:paraId="2ADB8232" w14:textId="7BD22D0E" w:rsidR="009F2B47" w:rsidRPr="00763627" w:rsidRDefault="00C22000" w:rsidP="004B6821">
            <w:pPr>
              <w:widowControl/>
              <w:autoSpaceDE/>
              <w:autoSpaceDN/>
              <w:rPr>
                <w:rFonts w:eastAsia="Calibri"/>
              </w:rPr>
            </w:pPr>
            <w:r>
              <w:rPr>
                <w:rFonts w:eastAsia="Calibri"/>
              </w:rPr>
              <w:t>Oskars Maceiko</w:t>
            </w:r>
          </w:p>
        </w:tc>
      </w:tr>
      <w:tr w:rsidR="009F2B47" w:rsidRPr="00763627" w14:paraId="5ADAEE85" w14:textId="77777777" w:rsidTr="004B6821">
        <w:trPr>
          <w:trHeight w:val="258"/>
        </w:trPr>
        <w:tc>
          <w:tcPr>
            <w:tcW w:w="1984" w:type="dxa"/>
            <w:vAlign w:val="center"/>
          </w:tcPr>
          <w:p w14:paraId="248FDEB1" w14:textId="77777777" w:rsidR="009F2B47" w:rsidRPr="00763627" w:rsidRDefault="009F2B47" w:rsidP="004B6821">
            <w:pPr>
              <w:overflowPunct w:val="0"/>
              <w:adjustRightInd w:val="0"/>
              <w:ind w:right="-6"/>
              <w:rPr>
                <w:kern w:val="28"/>
                <w:lang w:eastAsia="lv-LV"/>
              </w:rPr>
            </w:pPr>
            <w:r w:rsidRPr="00763627">
              <w:rPr>
                <w:kern w:val="28"/>
                <w:lang w:eastAsia="lv-LV"/>
              </w:rPr>
              <w:t>Amats</w:t>
            </w:r>
          </w:p>
        </w:tc>
        <w:tc>
          <w:tcPr>
            <w:tcW w:w="5954" w:type="dxa"/>
            <w:vAlign w:val="center"/>
          </w:tcPr>
          <w:p w14:paraId="3E5EEDF0" w14:textId="012AF3A3" w:rsidR="009F2B47" w:rsidRPr="00763627" w:rsidRDefault="00C22000" w:rsidP="00C22000">
            <w:pPr>
              <w:widowControl/>
              <w:autoSpaceDE/>
              <w:autoSpaceDN/>
              <w:rPr>
                <w:rFonts w:eastAsia="Calibri"/>
              </w:rPr>
            </w:pPr>
            <w:r>
              <w:rPr>
                <w:rFonts w:eastAsia="Calibri"/>
              </w:rPr>
              <w:t>Iepirkumu speciālists</w:t>
            </w:r>
          </w:p>
        </w:tc>
      </w:tr>
      <w:tr w:rsidR="009F2B47" w:rsidRPr="00763627" w14:paraId="20F111E8" w14:textId="77777777" w:rsidTr="004B6821">
        <w:trPr>
          <w:trHeight w:val="258"/>
        </w:trPr>
        <w:tc>
          <w:tcPr>
            <w:tcW w:w="1984" w:type="dxa"/>
            <w:vAlign w:val="center"/>
          </w:tcPr>
          <w:p w14:paraId="1BFD5875" w14:textId="77777777" w:rsidR="009F2B47" w:rsidRPr="00763627" w:rsidRDefault="009F2B47" w:rsidP="004B6821">
            <w:pPr>
              <w:overflowPunct w:val="0"/>
              <w:adjustRightInd w:val="0"/>
              <w:ind w:right="-6"/>
              <w:rPr>
                <w:kern w:val="28"/>
                <w:lang w:eastAsia="lv-LV"/>
              </w:rPr>
            </w:pPr>
            <w:r w:rsidRPr="00763627">
              <w:rPr>
                <w:kern w:val="28"/>
                <w:lang w:eastAsia="lv-LV"/>
              </w:rPr>
              <w:t>Adrese:</w:t>
            </w:r>
          </w:p>
        </w:tc>
        <w:tc>
          <w:tcPr>
            <w:tcW w:w="5954" w:type="dxa"/>
            <w:vAlign w:val="center"/>
          </w:tcPr>
          <w:p w14:paraId="613748CF" w14:textId="77777777" w:rsidR="009F2B47" w:rsidRPr="00763627" w:rsidRDefault="009F2B47" w:rsidP="004B6821">
            <w:pPr>
              <w:widowControl/>
              <w:autoSpaceDE/>
              <w:autoSpaceDN/>
              <w:rPr>
                <w:rFonts w:eastAsia="Calibri"/>
              </w:rPr>
            </w:pPr>
            <w:r w:rsidRPr="00763627">
              <w:rPr>
                <w:rFonts w:eastAsia="Calibri"/>
              </w:rPr>
              <w:t>Vienības gatve 45, Rīga, LV 1004</w:t>
            </w:r>
          </w:p>
        </w:tc>
      </w:tr>
      <w:tr w:rsidR="009F2B47" w:rsidRPr="00763627" w14:paraId="6BD99C32" w14:textId="77777777" w:rsidTr="004B6821">
        <w:trPr>
          <w:trHeight w:val="258"/>
        </w:trPr>
        <w:tc>
          <w:tcPr>
            <w:tcW w:w="1984" w:type="dxa"/>
            <w:vAlign w:val="center"/>
          </w:tcPr>
          <w:p w14:paraId="5B48A98D" w14:textId="77777777" w:rsidR="009F2B47" w:rsidRPr="00763627" w:rsidRDefault="009F2B47" w:rsidP="004B6821">
            <w:pPr>
              <w:overflowPunct w:val="0"/>
              <w:adjustRightInd w:val="0"/>
              <w:ind w:right="-6"/>
              <w:rPr>
                <w:kern w:val="28"/>
                <w:lang w:eastAsia="lv-LV"/>
              </w:rPr>
            </w:pPr>
            <w:r w:rsidRPr="00763627">
              <w:rPr>
                <w:kern w:val="28"/>
                <w:lang w:eastAsia="lv-LV"/>
              </w:rPr>
              <w:t>Tālrunis:</w:t>
            </w:r>
          </w:p>
        </w:tc>
        <w:tc>
          <w:tcPr>
            <w:tcW w:w="5954" w:type="dxa"/>
            <w:vAlign w:val="center"/>
          </w:tcPr>
          <w:p w14:paraId="0D9D6FE0" w14:textId="77777777" w:rsidR="009F2B47" w:rsidRPr="00763627" w:rsidRDefault="009F2B47" w:rsidP="004B6821">
            <w:pPr>
              <w:widowControl/>
              <w:autoSpaceDE/>
              <w:autoSpaceDN/>
              <w:rPr>
                <w:rFonts w:eastAsia="Calibri"/>
              </w:rPr>
            </w:pPr>
            <w:r w:rsidRPr="00763627">
              <w:rPr>
                <w:rFonts w:eastAsia="Calibri"/>
              </w:rPr>
              <w:t>67064437</w:t>
            </w:r>
          </w:p>
        </w:tc>
      </w:tr>
      <w:tr w:rsidR="009F2B47" w:rsidRPr="00763627" w14:paraId="1007AE9F" w14:textId="77777777" w:rsidTr="004B6821">
        <w:trPr>
          <w:trHeight w:val="258"/>
        </w:trPr>
        <w:tc>
          <w:tcPr>
            <w:tcW w:w="1984" w:type="dxa"/>
            <w:vAlign w:val="center"/>
          </w:tcPr>
          <w:p w14:paraId="164A105E" w14:textId="77777777" w:rsidR="009F2B47" w:rsidRPr="00763627" w:rsidRDefault="009F2B47" w:rsidP="004B6821">
            <w:pPr>
              <w:overflowPunct w:val="0"/>
              <w:adjustRightInd w:val="0"/>
              <w:ind w:right="-6"/>
              <w:rPr>
                <w:kern w:val="28"/>
                <w:lang w:eastAsia="lv-LV"/>
              </w:rPr>
            </w:pPr>
            <w:r w:rsidRPr="00763627">
              <w:rPr>
                <w:kern w:val="28"/>
                <w:lang w:eastAsia="lv-LV"/>
              </w:rPr>
              <w:t>Fakss:</w:t>
            </w:r>
          </w:p>
        </w:tc>
        <w:tc>
          <w:tcPr>
            <w:tcW w:w="5954" w:type="dxa"/>
            <w:vAlign w:val="center"/>
          </w:tcPr>
          <w:p w14:paraId="3262B6B3" w14:textId="77777777" w:rsidR="009F2B47" w:rsidRPr="00763627" w:rsidRDefault="009F2B47" w:rsidP="004B6821">
            <w:pPr>
              <w:widowControl/>
              <w:autoSpaceDE/>
              <w:autoSpaceDN/>
              <w:rPr>
                <w:rFonts w:eastAsia="Calibri"/>
              </w:rPr>
            </w:pPr>
            <w:r w:rsidRPr="00763627">
              <w:rPr>
                <w:rFonts w:eastAsia="Calibri"/>
              </w:rPr>
              <w:t>67064473</w:t>
            </w:r>
          </w:p>
        </w:tc>
      </w:tr>
      <w:tr w:rsidR="009F2B47" w:rsidRPr="00763627" w14:paraId="7E69857D" w14:textId="77777777" w:rsidTr="004B6821">
        <w:trPr>
          <w:trHeight w:val="270"/>
        </w:trPr>
        <w:tc>
          <w:tcPr>
            <w:tcW w:w="1984" w:type="dxa"/>
            <w:vAlign w:val="center"/>
          </w:tcPr>
          <w:p w14:paraId="11C2C914" w14:textId="77777777" w:rsidR="009F2B47" w:rsidRPr="00763627" w:rsidRDefault="009F2B47" w:rsidP="004B6821">
            <w:pPr>
              <w:overflowPunct w:val="0"/>
              <w:adjustRightInd w:val="0"/>
              <w:ind w:right="-6"/>
              <w:rPr>
                <w:kern w:val="28"/>
                <w:lang w:eastAsia="lv-LV"/>
              </w:rPr>
            </w:pPr>
            <w:r w:rsidRPr="00763627">
              <w:rPr>
                <w:kern w:val="28"/>
                <w:lang w:eastAsia="lv-LV"/>
              </w:rPr>
              <w:t>E-pasta adrese:</w:t>
            </w:r>
          </w:p>
        </w:tc>
        <w:tc>
          <w:tcPr>
            <w:tcW w:w="5954" w:type="dxa"/>
            <w:vAlign w:val="center"/>
          </w:tcPr>
          <w:p w14:paraId="78A8CA65" w14:textId="54EE3C1C" w:rsidR="009F2B47" w:rsidRPr="00763627" w:rsidRDefault="00C22000" w:rsidP="004B6821">
            <w:pPr>
              <w:widowControl/>
              <w:autoSpaceDE/>
              <w:autoSpaceDN/>
              <w:rPr>
                <w:rFonts w:eastAsia="Calibri"/>
              </w:rPr>
            </w:pPr>
            <w:r>
              <w:rPr>
                <w:rFonts w:eastAsia="Calibri"/>
              </w:rPr>
              <w:t>oskars.maceiko</w:t>
            </w:r>
            <w:r w:rsidR="009F2B47" w:rsidRPr="00763627">
              <w:rPr>
                <w:rFonts w:eastAsia="Calibri"/>
              </w:rPr>
              <w:t>@bkus.lv</w:t>
            </w:r>
          </w:p>
        </w:tc>
      </w:tr>
    </w:tbl>
    <w:p w14:paraId="23C76B59" w14:textId="6C0129D0" w:rsidR="00B059CA" w:rsidRPr="00F163BE" w:rsidRDefault="00B059CA" w:rsidP="00A723A5">
      <w:pPr>
        <w:numPr>
          <w:ilvl w:val="1"/>
          <w:numId w:val="1"/>
        </w:numPr>
        <w:tabs>
          <w:tab w:val="left" w:pos="567"/>
          <w:tab w:val="left" w:pos="851"/>
        </w:tabs>
        <w:ind w:left="567" w:right="-6" w:hanging="567"/>
        <w:jc w:val="both"/>
      </w:pPr>
      <w:bookmarkStart w:id="2" w:name="_Toc195953831"/>
      <w:r w:rsidRPr="00500757">
        <w:t>Atklātu konkursu “</w:t>
      </w:r>
      <w:proofErr w:type="spellStart"/>
      <w:r w:rsidR="00657DE9">
        <w:t>Čilleru</w:t>
      </w:r>
      <w:proofErr w:type="spellEnd"/>
      <w:r w:rsidR="00657DE9">
        <w:t xml:space="preserve"> </w:t>
      </w:r>
      <w:r w:rsidR="00C00336" w:rsidRPr="00500757">
        <w:t>piegāde un nomaiņa</w:t>
      </w:r>
      <w:r w:rsidRPr="00500757">
        <w:t>”, identifikācijas numurs BKUS 201</w:t>
      </w:r>
      <w:r w:rsidR="004A6097">
        <w:t>9</w:t>
      </w:r>
      <w:r w:rsidRPr="00500757">
        <w:t>/</w:t>
      </w:r>
      <w:r w:rsidR="004A6097">
        <w:t>04</w:t>
      </w:r>
      <w:r w:rsidRPr="00500757">
        <w:t xml:space="preserve"> (turpmāk – Konkurss), organizē un realizē ar </w:t>
      </w:r>
      <w:r w:rsidR="00001381" w:rsidRPr="00500757">
        <w:t>valsts sabiedrības ar ierobežotu atbildību</w:t>
      </w:r>
      <w:r w:rsidRPr="00500757">
        <w:t xml:space="preserve"> </w:t>
      </w:r>
      <w:r w:rsidRPr="00F163BE">
        <w:t xml:space="preserve">„Bērnu klīniskā universitātes slimnīca” </w:t>
      </w:r>
      <w:r w:rsidR="00001381" w:rsidRPr="00F163BE">
        <w:t xml:space="preserve">(turpmāk – VSIA „Bērnu klīniskā universitātes slimnīca”) </w:t>
      </w:r>
      <w:r w:rsidRPr="00F163BE">
        <w:t xml:space="preserve">valdes </w:t>
      </w:r>
      <w:r w:rsidR="00D81532" w:rsidRPr="00F163BE">
        <w:t>locekles</w:t>
      </w:r>
      <w:r w:rsidRPr="00F163BE">
        <w:t xml:space="preserve"> 201</w:t>
      </w:r>
      <w:r w:rsidR="00F163BE" w:rsidRPr="00F163BE">
        <w:t>9</w:t>
      </w:r>
      <w:r w:rsidR="002374BB" w:rsidRPr="00F163BE">
        <w:t xml:space="preserve">.gada </w:t>
      </w:r>
      <w:r w:rsidR="00F163BE" w:rsidRPr="00F163BE">
        <w:t>31</w:t>
      </w:r>
      <w:r w:rsidR="006E73F9" w:rsidRPr="00F163BE">
        <w:t>.</w:t>
      </w:r>
      <w:r w:rsidR="00F163BE" w:rsidRPr="00F163BE">
        <w:t>janvāra</w:t>
      </w:r>
      <w:r w:rsidR="006E73F9" w:rsidRPr="00F163BE">
        <w:t xml:space="preserve"> rīkojumu Nr.</w:t>
      </w:r>
      <w:r w:rsidR="00F163BE" w:rsidRPr="00F163BE">
        <w:t>04</w:t>
      </w:r>
      <w:r w:rsidR="006E73F9" w:rsidRPr="00F163BE">
        <w:t>/</w:t>
      </w:r>
      <w:r w:rsidRPr="00F163BE">
        <w:t>14 apstiprināta iepirkuma komisija.</w:t>
      </w:r>
    </w:p>
    <w:p w14:paraId="7E9CE01F" w14:textId="77777777" w:rsidR="00A723A5" w:rsidRPr="00500757" w:rsidRDefault="00A723A5" w:rsidP="00A723A5">
      <w:pPr>
        <w:tabs>
          <w:tab w:val="left" w:pos="567"/>
          <w:tab w:val="left" w:pos="851"/>
        </w:tabs>
        <w:ind w:left="567" w:right="-6"/>
        <w:jc w:val="both"/>
      </w:pPr>
    </w:p>
    <w:p w14:paraId="346E0C06" w14:textId="20A861BB" w:rsidR="000F789A" w:rsidRDefault="00A803E1" w:rsidP="00A723A5">
      <w:pPr>
        <w:pStyle w:val="Heading2"/>
        <w:numPr>
          <w:ilvl w:val="0"/>
          <w:numId w:val="1"/>
        </w:numPr>
        <w:ind w:left="540" w:right="-6" w:hanging="540"/>
        <w:rPr>
          <w:b w:val="0"/>
          <w:szCs w:val="24"/>
        </w:rPr>
      </w:pPr>
      <w:r w:rsidRPr="00500757">
        <w:rPr>
          <w:szCs w:val="24"/>
          <w:u w:val="single"/>
        </w:rPr>
        <w:t>Iepirkuma identifikācijas numurs</w:t>
      </w:r>
      <w:bookmarkEnd w:id="2"/>
      <w:r w:rsidR="00724E3F" w:rsidRPr="00500757">
        <w:rPr>
          <w:i/>
          <w:szCs w:val="24"/>
        </w:rPr>
        <w:t xml:space="preserve"> -</w:t>
      </w:r>
      <w:r w:rsidR="00EE3354" w:rsidRPr="00500757">
        <w:rPr>
          <w:b w:val="0"/>
          <w:szCs w:val="24"/>
        </w:rPr>
        <w:t xml:space="preserve"> BKUS 201</w:t>
      </w:r>
      <w:r w:rsidR="003504AA">
        <w:rPr>
          <w:b w:val="0"/>
          <w:szCs w:val="24"/>
        </w:rPr>
        <w:t>9</w:t>
      </w:r>
      <w:r w:rsidR="00EE3354" w:rsidRPr="00500757">
        <w:rPr>
          <w:b w:val="0"/>
          <w:szCs w:val="24"/>
        </w:rPr>
        <w:t>/</w:t>
      </w:r>
      <w:r w:rsidR="003504AA">
        <w:rPr>
          <w:b w:val="0"/>
          <w:szCs w:val="24"/>
        </w:rPr>
        <w:t>04</w:t>
      </w:r>
      <w:r w:rsidRPr="00500757">
        <w:rPr>
          <w:b w:val="0"/>
          <w:szCs w:val="24"/>
        </w:rPr>
        <w:t>.</w:t>
      </w:r>
      <w:r w:rsidR="00570AFF" w:rsidRPr="00500757">
        <w:rPr>
          <w:b w:val="0"/>
          <w:szCs w:val="24"/>
        </w:rPr>
        <w:t xml:space="preserve"> </w:t>
      </w:r>
    </w:p>
    <w:p w14:paraId="53BCE798" w14:textId="77777777" w:rsidR="00A723A5" w:rsidRPr="00A723A5" w:rsidRDefault="00A723A5" w:rsidP="00A723A5">
      <w:pPr>
        <w:rPr>
          <w:lang w:eastAsia="x-none"/>
        </w:rPr>
      </w:pPr>
    </w:p>
    <w:p w14:paraId="7CD02216" w14:textId="77777777" w:rsidR="00A803E1" w:rsidRPr="00500757" w:rsidRDefault="00A803E1" w:rsidP="00A723A5">
      <w:pPr>
        <w:pStyle w:val="Heading2"/>
        <w:numPr>
          <w:ilvl w:val="0"/>
          <w:numId w:val="1"/>
        </w:numPr>
        <w:ind w:left="540" w:right="-6" w:hanging="540"/>
        <w:rPr>
          <w:szCs w:val="24"/>
          <w:u w:val="single"/>
        </w:rPr>
      </w:pPr>
      <w:bookmarkStart w:id="3" w:name="_Toc195953832"/>
      <w:r w:rsidRPr="00500757">
        <w:rPr>
          <w:szCs w:val="24"/>
          <w:u w:val="single"/>
        </w:rPr>
        <w:t>Pretendents</w:t>
      </w:r>
      <w:bookmarkEnd w:id="3"/>
      <w:r w:rsidR="003718EA" w:rsidRPr="00500757">
        <w:rPr>
          <w:szCs w:val="24"/>
          <w:u w:val="single"/>
        </w:rPr>
        <w:t xml:space="preserve"> </w:t>
      </w:r>
    </w:p>
    <w:p w14:paraId="57B89303" w14:textId="77777777" w:rsidR="00B059CA" w:rsidRDefault="00B059CA" w:rsidP="00A723A5">
      <w:pPr>
        <w:numPr>
          <w:ilvl w:val="1"/>
          <w:numId w:val="1"/>
        </w:numPr>
        <w:tabs>
          <w:tab w:val="left" w:pos="567"/>
        </w:tabs>
        <w:ind w:left="567" w:right="-6" w:hanging="567"/>
        <w:jc w:val="both"/>
      </w:pPr>
      <w:bookmarkStart w:id="4" w:name="_Toc195953833"/>
      <w:r w:rsidRPr="00500757">
        <w:t>Konkursa pretendents var būt jebkurš piegādātājs Publisko iepirkumu likuma izpratnē (turpmāk – pretendents).</w:t>
      </w:r>
    </w:p>
    <w:p w14:paraId="110D84B8" w14:textId="77777777" w:rsidR="00A723A5" w:rsidRPr="00500757" w:rsidRDefault="00A723A5" w:rsidP="00A723A5">
      <w:pPr>
        <w:tabs>
          <w:tab w:val="left" w:pos="567"/>
        </w:tabs>
        <w:ind w:left="567" w:right="-6"/>
        <w:jc w:val="both"/>
      </w:pPr>
    </w:p>
    <w:p w14:paraId="5EECBF04" w14:textId="77777777" w:rsidR="00A803E1" w:rsidRPr="00500757" w:rsidRDefault="00A803E1" w:rsidP="00A723A5">
      <w:pPr>
        <w:pStyle w:val="Heading2"/>
        <w:numPr>
          <w:ilvl w:val="0"/>
          <w:numId w:val="2"/>
        </w:numPr>
        <w:ind w:left="539" w:right="-6" w:hanging="539"/>
        <w:rPr>
          <w:szCs w:val="24"/>
          <w:u w:val="single"/>
        </w:rPr>
      </w:pPr>
      <w:r w:rsidRPr="00500757">
        <w:rPr>
          <w:szCs w:val="24"/>
          <w:u w:val="single"/>
        </w:rPr>
        <w:t>Iepirkuma priekšmets</w:t>
      </w:r>
      <w:bookmarkEnd w:id="4"/>
    </w:p>
    <w:p w14:paraId="3B68EFFE" w14:textId="1CD39B08" w:rsidR="00CF744D" w:rsidRPr="00487F26" w:rsidRDefault="00551ECD" w:rsidP="00A723A5">
      <w:pPr>
        <w:widowControl/>
        <w:numPr>
          <w:ilvl w:val="1"/>
          <w:numId w:val="2"/>
        </w:numPr>
        <w:autoSpaceDE/>
        <w:autoSpaceDN/>
        <w:ind w:left="539" w:right="-6" w:hanging="539"/>
        <w:jc w:val="both"/>
      </w:pPr>
      <w:r w:rsidRPr="00500757">
        <w:t xml:space="preserve">Iepirkuma priekšmets ir </w:t>
      </w:r>
      <w:proofErr w:type="spellStart"/>
      <w:r w:rsidR="00EE3001">
        <w:t>čilleru</w:t>
      </w:r>
      <w:proofErr w:type="spellEnd"/>
      <w:r w:rsidR="00C00336" w:rsidRPr="00500757">
        <w:t xml:space="preserve"> piegāde un nomaiņa</w:t>
      </w:r>
      <w:r w:rsidR="00F170B4" w:rsidRPr="00500757">
        <w:t xml:space="preserve"> </w:t>
      </w:r>
      <w:r w:rsidR="00B059CA" w:rsidRPr="00500757">
        <w:t xml:space="preserve">(turpmāk – Prece) </w:t>
      </w:r>
      <w:r w:rsidR="003D3EA6" w:rsidRPr="00500757">
        <w:t>VSIA</w:t>
      </w:r>
      <w:r w:rsidR="00AC3B1A" w:rsidRPr="00500757">
        <w:t xml:space="preserve"> „Bērnu klīniskā universitātes slimnīca” </w:t>
      </w:r>
      <w:r w:rsidR="003D3EA6" w:rsidRPr="00500757">
        <w:t>vajadzībām</w:t>
      </w:r>
      <w:r w:rsidR="00114D9C" w:rsidRPr="00500757">
        <w:t xml:space="preserve"> </w:t>
      </w:r>
      <w:r w:rsidR="00AC3B1A" w:rsidRPr="00500757">
        <w:t>saskaņā ar</w:t>
      </w:r>
      <w:r w:rsidRPr="00500757">
        <w:t xml:space="preserve"> </w:t>
      </w:r>
      <w:r w:rsidR="00B059CA" w:rsidRPr="00500757">
        <w:t xml:space="preserve">Konkursa nolikuma (turpmāk – Nolikums) </w:t>
      </w:r>
      <w:r w:rsidRPr="00487F26">
        <w:t>2.</w:t>
      </w:r>
      <w:r w:rsidR="00AC3B1A" w:rsidRPr="00487F26">
        <w:t>p</w:t>
      </w:r>
      <w:r w:rsidRPr="00487F26">
        <w:t xml:space="preserve">ielikumu </w:t>
      </w:r>
      <w:r w:rsidR="007D6790" w:rsidRPr="00487F26">
        <w:t>„Tehniskā specifikācija un finanšu piedāvājuma forma”.</w:t>
      </w:r>
    </w:p>
    <w:p w14:paraId="43CBC08F" w14:textId="7B39CD15" w:rsidR="00551ECD" w:rsidRPr="00487F26" w:rsidRDefault="00F4584F" w:rsidP="00A723A5">
      <w:pPr>
        <w:widowControl/>
        <w:numPr>
          <w:ilvl w:val="1"/>
          <w:numId w:val="2"/>
        </w:numPr>
        <w:autoSpaceDE/>
        <w:autoSpaceDN/>
        <w:ind w:left="539" w:right="-6" w:hanging="539"/>
        <w:jc w:val="both"/>
      </w:pPr>
      <w:r w:rsidRPr="00487F26">
        <w:t xml:space="preserve">CPV kods </w:t>
      </w:r>
      <w:r w:rsidRPr="00487F26">
        <w:rPr>
          <w:color w:val="000000" w:themeColor="text1"/>
        </w:rPr>
        <w:t xml:space="preserve">- </w:t>
      </w:r>
      <w:r w:rsidR="003E64C9" w:rsidRPr="00487F26">
        <w:rPr>
          <w:color w:val="000000" w:themeColor="text1"/>
        </w:rPr>
        <w:t xml:space="preserve"> </w:t>
      </w:r>
      <w:r w:rsidR="00C826E0" w:rsidRPr="00487F26">
        <w:t>42500000-1 Dzesēšanas un ventilācijas iekārtas.</w:t>
      </w:r>
    </w:p>
    <w:p w14:paraId="16A296CA" w14:textId="3B16E48E" w:rsidR="00F170B4" w:rsidRPr="00500757" w:rsidRDefault="00D2509A" w:rsidP="00A723A5">
      <w:pPr>
        <w:widowControl/>
        <w:numPr>
          <w:ilvl w:val="1"/>
          <w:numId w:val="2"/>
        </w:numPr>
        <w:autoSpaceDE/>
        <w:autoSpaceDN/>
        <w:ind w:left="540" w:right="-6" w:hanging="540"/>
        <w:jc w:val="both"/>
      </w:pPr>
      <w:r w:rsidRPr="00500757">
        <w:t xml:space="preserve">Iepirkums </w:t>
      </w:r>
      <w:r w:rsidR="00C00336" w:rsidRPr="00500757">
        <w:t>nav</w:t>
      </w:r>
      <w:r w:rsidRPr="00500757">
        <w:t xml:space="preserve"> sadalīts</w:t>
      </w:r>
      <w:r w:rsidR="0021266A" w:rsidRPr="00500757">
        <w:t xml:space="preserve">  daļā</w:t>
      </w:r>
      <w:r w:rsidR="00F170B4" w:rsidRPr="00500757">
        <w:t>s</w:t>
      </w:r>
      <w:r w:rsidR="00CA0470" w:rsidRPr="00500757">
        <w:t xml:space="preserve"> </w:t>
      </w:r>
      <w:r w:rsidR="00A723A5">
        <w:t>.</w:t>
      </w:r>
    </w:p>
    <w:p w14:paraId="75B4789C" w14:textId="483726DF" w:rsidR="007D6790" w:rsidRPr="00A723A5" w:rsidRDefault="00C00336" w:rsidP="00A723A5">
      <w:pPr>
        <w:widowControl/>
        <w:numPr>
          <w:ilvl w:val="1"/>
          <w:numId w:val="2"/>
        </w:numPr>
        <w:tabs>
          <w:tab w:val="left" w:pos="567"/>
        </w:tabs>
        <w:autoSpaceDE/>
        <w:autoSpaceDN/>
        <w:ind w:left="567" w:right="-6" w:hanging="567"/>
        <w:jc w:val="both"/>
      </w:pPr>
      <w:r w:rsidRPr="00500757">
        <w:rPr>
          <w:color w:val="000000"/>
        </w:rPr>
        <w:t>Piedāvājumu var iesniegt tikai par visu iepirkuma priekšmetu kopā</w:t>
      </w:r>
      <w:r w:rsidR="007D6790" w:rsidRPr="00500757">
        <w:rPr>
          <w:color w:val="000000"/>
        </w:rPr>
        <w:t>.</w:t>
      </w:r>
    </w:p>
    <w:p w14:paraId="2202FC06" w14:textId="77777777" w:rsidR="00A723A5" w:rsidRPr="00500757" w:rsidRDefault="00A723A5" w:rsidP="00A723A5">
      <w:pPr>
        <w:widowControl/>
        <w:tabs>
          <w:tab w:val="left" w:pos="567"/>
        </w:tabs>
        <w:autoSpaceDE/>
        <w:autoSpaceDN/>
        <w:ind w:left="567" w:right="-6"/>
        <w:jc w:val="both"/>
      </w:pPr>
    </w:p>
    <w:p w14:paraId="0DC9F14C" w14:textId="77777777" w:rsidR="00A803E1" w:rsidRPr="00500757" w:rsidRDefault="00A803E1" w:rsidP="00A723A5">
      <w:pPr>
        <w:pStyle w:val="Heading2"/>
        <w:numPr>
          <w:ilvl w:val="0"/>
          <w:numId w:val="2"/>
        </w:numPr>
        <w:ind w:left="539" w:right="-6" w:hanging="539"/>
        <w:rPr>
          <w:szCs w:val="24"/>
          <w:u w:val="single"/>
        </w:rPr>
      </w:pPr>
      <w:bookmarkStart w:id="5" w:name="_Toc195953835"/>
      <w:r w:rsidRPr="00500757">
        <w:rPr>
          <w:szCs w:val="24"/>
          <w:u w:val="single"/>
        </w:rPr>
        <w:t>Piedāvājuma izvēles kritērijs</w:t>
      </w:r>
      <w:bookmarkEnd w:id="5"/>
    </w:p>
    <w:p w14:paraId="173AA450" w14:textId="62FC6721" w:rsidR="00A803E1" w:rsidRDefault="001F1DB9" w:rsidP="00A723A5">
      <w:pPr>
        <w:numPr>
          <w:ilvl w:val="1"/>
          <w:numId w:val="2"/>
        </w:numPr>
        <w:ind w:left="567" w:right="-6" w:hanging="567"/>
        <w:jc w:val="both"/>
      </w:pPr>
      <w:r w:rsidRPr="00500757">
        <w:t xml:space="preserve">Piedāvājuma izvēles kritērijs ir </w:t>
      </w:r>
      <w:r w:rsidR="00B62F8C" w:rsidRPr="00500757">
        <w:t>saimnieciski visizdevīgākais piedāvājums, kuru nosaka, ņemot vērā tikai cenu</w:t>
      </w:r>
      <w:r w:rsidR="00A803E1" w:rsidRPr="00500757">
        <w:t>.</w:t>
      </w:r>
    </w:p>
    <w:p w14:paraId="678B3DC8" w14:textId="77777777" w:rsidR="00A723A5" w:rsidRPr="00500757" w:rsidRDefault="00A723A5" w:rsidP="00A723A5">
      <w:pPr>
        <w:ind w:left="567" w:right="-6"/>
        <w:jc w:val="both"/>
      </w:pPr>
    </w:p>
    <w:p w14:paraId="3FBE5147" w14:textId="77777777" w:rsidR="00A803E1" w:rsidRPr="00500757" w:rsidRDefault="00A803E1" w:rsidP="00A723A5">
      <w:pPr>
        <w:pStyle w:val="Heading2"/>
        <w:numPr>
          <w:ilvl w:val="0"/>
          <w:numId w:val="2"/>
        </w:numPr>
        <w:ind w:left="539" w:right="-6" w:hanging="539"/>
        <w:rPr>
          <w:szCs w:val="24"/>
          <w:u w:val="single"/>
        </w:rPr>
      </w:pPr>
      <w:bookmarkStart w:id="6" w:name="_Toc195953836"/>
      <w:r w:rsidRPr="00500757">
        <w:rPr>
          <w:szCs w:val="24"/>
          <w:u w:val="single"/>
        </w:rPr>
        <w:t>Līguma izpildes laiks un vieta</w:t>
      </w:r>
      <w:bookmarkEnd w:id="6"/>
    </w:p>
    <w:p w14:paraId="0340DDD3" w14:textId="77777777" w:rsidR="0006644C" w:rsidRPr="00500757" w:rsidRDefault="00001FAE" w:rsidP="00A723A5">
      <w:pPr>
        <w:numPr>
          <w:ilvl w:val="1"/>
          <w:numId w:val="2"/>
        </w:numPr>
        <w:ind w:left="539" w:right="-6" w:hanging="539"/>
        <w:jc w:val="both"/>
      </w:pPr>
      <w:r w:rsidRPr="00500757">
        <w:t>Līguma izpildes vieta</w:t>
      </w:r>
      <w:r w:rsidR="00E8580D" w:rsidRPr="00500757">
        <w:t xml:space="preserve">s </w:t>
      </w:r>
      <w:r w:rsidR="003B5487" w:rsidRPr="00500757">
        <w:t>–</w:t>
      </w:r>
      <w:r w:rsidR="00E8580D" w:rsidRPr="00500757">
        <w:t xml:space="preserve"> VSIA „Bērnu klīniskā universitātes slimnīca” Torņakalna novietne Vienības gatvē 45</w:t>
      </w:r>
      <w:r w:rsidR="003B5487" w:rsidRPr="00500757">
        <w:t>, Rīgā.</w:t>
      </w:r>
    </w:p>
    <w:p w14:paraId="6A8A90A3" w14:textId="09B28A29" w:rsidR="00341841" w:rsidRDefault="00F4584F" w:rsidP="00A723A5">
      <w:pPr>
        <w:numPr>
          <w:ilvl w:val="1"/>
          <w:numId w:val="2"/>
        </w:numPr>
        <w:ind w:left="540" w:right="-6" w:hanging="540"/>
        <w:jc w:val="both"/>
      </w:pPr>
      <w:r w:rsidRPr="00276EBC">
        <w:t xml:space="preserve">Līguma izpildes laiks ir </w:t>
      </w:r>
      <w:r w:rsidR="00434054">
        <w:t>3</w:t>
      </w:r>
      <w:r w:rsidR="0024221B">
        <w:t>(trīs)</w:t>
      </w:r>
      <w:r w:rsidR="00434054">
        <w:t xml:space="preserve"> mēne</w:t>
      </w:r>
      <w:r w:rsidR="00243E22">
        <w:t>ši</w:t>
      </w:r>
      <w:r w:rsidRPr="00276EBC">
        <w:t xml:space="preserve"> no līguma noslēgšanas</w:t>
      </w:r>
      <w:r w:rsidR="0066001E" w:rsidRPr="00276EBC">
        <w:t>.</w:t>
      </w:r>
    </w:p>
    <w:p w14:paraId="20C5192D" w14:textId="77777777" w:rsidR="00A723A5" w:rsidRPr="00276EBC" w:rsidRDefault="00A723A5" w:rsidP="00A723A5">
      <w:pPr>
        <w:ind w:left="540" w:right="-6"/>
        <w:jc w:val="both"/>
      </w:pPr>
    </w:p>
    <w:p w14:paraId="60DBA4C4" w14:textId="77777777" w:rsidR="00A803E1" w:rsidRPr="00500757" w:rsidRDefault="00A803E1" w:rsidP="00A723A5">
      <w:pPr>
        <w:pStyle w:val="Heading2"/>
        <w:numPr>
          <w:ilvl w:val="0"/>
          <w:numId w:val="2"/>
        </w:numPr>
        <w:ind w:left="539" w:right="-6" w:hanging="539"/>
        <w:rPr>
          <w:szCs w:val="24"/>
          <w:u w:val="single"/>
        </w:rPr>
      </w:pPr>
      <w:bookmarkStart w:id="7" w:name="_Toc195953837"/>
      <w:r w:rsidRPr="00500757">
        <w:rPr>
          <w:szCs w:val="24"/>
          <w:u w:val="single"/>
        </w:rPr>
        <w:t>Konkursa dokumenti</w:t>
      </w:r>
      <w:bookmarkEnd w:id="7"/>
    </w:p>
    <w:p w14:paraId="1C717B45" w14:textId="77777777" w:rsidR="00074C5D" w:rsidRPr="00500757" w:rsidRDefault="00074C5D" w:rsidP="00A723A5">
      <w:pPr>
        <w:numPr>
          <w:ilvl w:val="1"/>
          <w:numId w:val="2"/>
        </w:numPr>
        <w:overflowPunct w:val="0"/>
        <w:adjustRightInd w:val="0"/>
        <w:ind w:left="567" w:hanging="567"/>
        <w:jc w:val="both"/>
        <w:rPr>
          <w:kern w:val="28"/>
          <w:lang w:eastAsia="lv-LV"/>
        </w:rPr>
      </w:pPr>
      <w:bookmarkStart w:id="8" w:name="_Toc413837930"/>
      <w:bookmarkStart w:id="9" w:name="_Toc368566386"/>
      <w:bookmarkStart w:id="10" w:name="_Toc368392535"/>
      <w:bookmarkStart w:id="11" w:name="_Toc368392485"/>
      <w:bookmarkStart w:id="12" w:name="_Toc195953838"/>
      <w:r w:rsidRPr="00500757">
        <w:rPr>
          <w:b/>
        </w:rPr>
        <w:t>Konkursa nolikuma un citu ar Konkursu saistīto dokumentu saņemšana</w:t>
      </w:r>
      <w:bookmarkEnd w:id="8"/>
      <w:bookmarkEnd w:id="9"/>
      <w:bookmarkEnd w:id="10"/>
      <w:bookmarkEnd w:id="11"/>
    </w:p>
    <w:p w14:paraId="4892D75D"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134" w:hanging="567"/>
        <w:jc w:val="both"/>
        <w:textAlignment w:val="baseline"/>
        <w:outlineLvl w:val="2"/>
        <w:rPr>
          <w:rFonts w:eastAsia="Calibri"/>
          <w:bCs/>
          <w:lang w:eastAsia="x-none"/>
        </w:rPr>
      </w:pPr>
      <w:bookmarkStart w:id="13" w:name="_Toc368566387"/>
      <w:bookmarkStart w:id="14" w:name="_Toc368392536"/>
      <w:bookmarkStart w:id="15" w:name="_Toc368392486"/>
      <w:bookmarkStart w:id="16" w:name="_Toc413837931"/>
      <w:bookmarkStart w:id="17" w:name="_Ref413254528"/>
      <w:bookmarkStart w:id="18" w:name="_Ref479597232"/>
      <w:bookmarkStart w:id="19" w:name="_Ref493685627"/>
      <w:r w:rsidRPr="00500757">
        <w:rPr>
          <w:rFonts w:eastAsia="Calibri"/>
          <w:bCs/>
          <w:lang w:eastAsia="x-none"/>
        </w:rPr>
        <w:t>Ieinteresētais pretendents</w:t>
      </w:r>
      <w:r w:rsidRPr="00500757">
        <w:t xml:space="preserve"> Konkursa</w:t>
      </w:r>
      <w:r w:rsidRPr="00500757">
        <w:rPr>
          <w:rFonts w:eastAsia="Calibri"/>
          <w:bCs/>
          <w:lang w:eastAsia="x-none"/>
        </w:rPr>
        <w:t xml:space="preserve"> dokumentus, tai skaitā nolikumu, var saņemt, to </w:t>
      </w:r>
      <w:proofErr w:type="spellStart"/>
      <w:r w:rsidRPr="00F163BE">
        <w:rPr>
          <w:rFonts w:eastAsia="Calibri"/>
          <w:bCs/>
          <w:lang w:eastAsia="x-none"/>
        </w:rPr>
        <w:t>lejuplādējot</w:t>
      </w:r>
      <w:proofErr w:type="spellEnd"/>
      <w:r w:rsidRPr="00F163BE">
        <w:rPr>
          <w:rFonts w:eastAsia="Calibri"/>
          <w:bCs/>
          <w:lang w:eastAsia="x-none"/>
        </w:rPr>
        <w:t xml:space="preserve"> Pasūtītāja tīmekļvietnē https://www.bkus.lv/lv/iepirkumi/aktuals/21 vai</w:t>
      </w:r>
      <w:r w:rsidRPr="00500757">
        <w:rPr>
          <w:rFonts w:eastAsia="Calibri"/>
          <w:bCs/>
          <w:lang w:eastAsia="x-none"/>
        </w:rPr>
        <w:t xml:space="preserve"> Elektronisko iepirkumu sistēmas (turpmāk – EIS) </w:t>
      </w:r>
      <w:hyperlink r:id="rId8" w:history="1">
        <w:r w:rsidRPr="00500757">
          <w:rPr>
            <w:rFonts w:eastAsia="Calibri"/>
            <w:bCs/>
            <w:lang w:eastAsia="x-none"/>
          </w:rPr>
          <w:t>www.eis.gov.lv</w:t>
        </w:r>
      </w:hyperlink>
      <w:r w:rsidRPr="00500757">
        <w:rPr>
          <w:rFonts w:eastAsia="Calibri"/>
          <w:bCs/>
          <w:lang w:eastAsia="x-none"/>
        </w:rPr>
        <w:t xml:space="preserve"> e-konkursu apakšsistēmā.</w:t>
      </w:r>
    </w:p>
    <w:p w14:paraId="445CE7B2"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134" w:hanging="567"/>
        <w:jc w:val="both"/>
        <w:textAlignment w:val="baseline"/>
        <w:outlineLvl w:val="2"/>
        <w:rPr>
          <w:rFonts w:eastAsia="Calibri"/>
          <w:bCs/>
          <w:lang w:eastAsia="x-none"/>
        </w:rPr>
      </w:pPr>
      <w:r w:rsidRPr="00500757">
        <w:rPr>
          <w:rFonts w:eastAsia="Calibri"/>
          <w:bCs/>
          <w:lang w:eastAsia="x-none"/>
        </w:rPr>
        <w:lastRenderedPageBreak/>
        <w:t>Ieinteresētais pretendents EIS e-konkursu apakšsistēmā var reģistrēties kā nolikuma saņēmējs, ja tas ir reģistrēts EIS kā piegādātājs.</w:t>
      </w:r>
      <w:r w:rsidRPr="00500757">
        <w:rPr>
          <w:rFonts w:eastAsia="Calibri"/>
          <w:bCs/>
          <w:vertAlign w:val="superscript"/>
          <w:lang w:eastAsia="x-none"/>
        </w:rPr>
        <w:footnoteReference w:id="1"/>
      </w:r>
      <w:r w:rsidRPr="00500757">
        <w:rPr>
          <w:rFonts w:eastAsia="Calibri"/>
          <w:bCs/>
          <w:lang w:eastAsia="lv-LV"/>
        </w:rPr>
        <w:t xml:space="preserve"> </w:t>
      </w:r>
    </w:p>
    <w:p w14:paraId="3B317A7F"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134" w:hanging="567"/>
        <w:jc w:val="both"/>
        <w:textAlignment w:val="baseline"/>
        <w:outlineLvl w:val="2"/>
        <w:rPr>
          <w:rFonts w:eastAsia="Calibri"/>
          <w:bCs/>
          <w:lang w:eastAsia="x-none"/>
        </w:rPr>
      </w:pPr>
      <w:r w:rsidRPr="00500757">
        <w:rPr>
          <w:rFonts w:eastAsia="Calibri"/>
          <w:bCs/>
          <w:lang w:eastAsia="x-none"/>
        </w:rPr>
        <w:t xml:space="preserve">Ja ieinteresētais pretendents pieprasa izsniegt </w:t>
      </w:r>
      <w:r w:rsidRPr="00500757">
        <w:t>Konkursa</w:t>
      </w:r>
      <w:r w:rsidRPr="00500757">
        <w:rPr>
          <w:rFonts w:eastAsia="Calibri"/>
          <w:bCs/>
          <w:lang w:eastAsia="x-none"/>
        </w:rPr>
        <w:t xml:space="preserve"> nolikumu drukātā veidā, iepirkuma komisija to izsniedz ieinteresētajam pretendentam bez maksas trīs darbdienu laikā pēc tam, kad saņemts attiecīgs pieprasījums, ievērojot nosacījumu, ka pieprasījums iesniegts laikus pirms piedāvājumu iesniegšanas termiņa beigām.  </w:t>
      </w:r>
    </w:p>
    <w:p w14:paraId="74352403"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134" w:hanging="567"/>
        <w:jc w:val="both"/>
        <w:textAlignment w:val="baseline"/>
        <w:outlineLvl w:val="2"/>
        <w:rPr>
          <w:rFonts w:eastAsia="Calibri"/>
          <w:bCs/>
          <w:lang w:eastAsia="x-none"/>
        </w:rPr>
      </w:pPr>
      <w:proofErr w:type="spellStart"/>
      <w:r w:rsidRPr="00500757">
        <w:rPr>
          <w:rFonts w:eastAsia="Calibri"/>
          <w:bCs/>
          <w:lang w:eastAsia="x-none"/>
        </w:rPr>
        <w:t>Lejuplādējot</w:t>
      </w:r>
      <w:proofErr w:type="spellEnd"/>
      <w:r w:rsidRPr="00500757">
        <w:rPr>
          <w:rFonts w:eastAsia="Calibri"/>
          <w:bCs/>
          <w:lang w:eastAsia="x-none"/>
        </w:rPr>
        <w:t xml:space="preserve"> </w:t>
      </w:r>
      <w:r w:rsidRPr="00500757">
        <w:t>Konkursa</w:t>
      </w:r>
      <w:r w:rsidRPr="00500757">
        <w:rPr>
          <w:rFonts w:eastAsia="Calibri"/>
          <w:bCs/>
          <w:lang w:eastAsia="x-none"/>
        </w:rPr>
        <w:t xml:space="preserve"> nolikumu, ieinteresētais pretendents apņemas sekot līdzi turpmākajām izmaiņām </w:t>
      </w:r>
      <w:r w:rsidRPr="00500757">
        <w:t>Konkursa</w:t>
      </w:r>
      <w:r w:rsidRPr="00500757">
        <w:rPr>
          <w:rFonts w:eastAsia="Calibri"/>
          <w:bCs/>
          <w:lang w:eastAsia="x-none"/>
        </w:rPr>
        <w:t xml:space="preserve"> nolikumā, kā arī iepirkuma komisijas sniegtajām atbildēm uz ieinteresēto pretendentu jautājumiem, kas tiks publicētas Pasūtītāja </w:t>
      </w:r>
      <w:r w:rsidRPr="00F163BE">
        <w:rPr>
          <w:rFonts w:eastAsia="Calibri"/>
          <w:bCs/>
          <w:lang w:eastAsia="x-none"/>
        </w:rPr>
        <w:t xml:space="preserve">tīmekļvietnē https://www.bkus.lv/lv/iepirkumi/aktuals/21 un EIS </w:t>
      </w:r>
      <w:hyperlink r:id="rId9" w:history="1">
        <w:r w:rsidRPr="00F163BE">
          <w:rPr>
            <w:rFonts w:eastAsia="Calibri"/>
            <w:bCs/>
            <w:lang w:eastAsia="x-none"/>
          </w:rPr>
          <w:t>www.eis.gov.lv</w:t>
        </w:r>
      </w:hyperlink>
      <w:r w:rsidRPr="00F163BE">
        <w:rPr>
          <w:rFonts w:eastAsia="Calibri"/>
          <w:bCs/>
          <w:lang w:eastAsia="x-none"/>
        </w:rPr>
        <w:t xml:space="preserve"> e-</w:t>
      </w:r>
      <w:r w:rsidRPr="00500757">
        <w:rPr>
          <w:rFonts w:eastAsia="Calibri"/>
          <w:bCs/>
          <w:lang w:eastAsia="x-none"/>
        </w:rPr>
        <w:t>konkursu apakšsistēmā.</w:t>
      </w:r>
    </w:p>
    <w:p w14:paraId="35B38B0A" w14:textId="0A1753EF" w:rsidR="00074C5D" w:rsidRPr="00500757" w:rsidRDefault="00074C5D" w:rsidP="00A723A5">
      <w:pPr>
        <w:widowControl/>
        <w:numPr>
          <w:ilvl w:val="1"/>
          <w:numId w:val="2"/>
        </w:numPr>
        <w:overflowPunct w:val="0"/>
        <w:autoSpaceDE/>
        <w:autoSpaceDN/>
        <w:adjustRightInd w:val="0"/>
        <w:jc w:val="both"/>
        <w:rPr>
          <w:b/>
        </w:rPr>
      </w:pPr>
      <w:r w:rsidRPr="00500757">
        <w:rPr>
          <w:b/>
        </w:rPr>
        <w:t>Informācijas apmaiņa un papildu informācijas sniegšana</w:t>
      </w:r>
      <w:bookmarkEnd w:id="13"/>
      <w:bookmarkEnd w:id="14"/>
      <w:bookmarkEnd w:id="15"/>
      <w:r w:rsidRPr="00500757">
        <w:rPr>
          <w:b/>
        </w:rPr>
        <w:t xml:space="preserve"> kārtība</w:t>
      </w:r>
      <w:bookmarkEnd w:id="16"/>
      <w:bookmarkEnd w:id="17"/>
      <w:bookmarkEnd w:id="18"/>
      <w:bookmarkEnd w:id="19"/>
      <w:r w:rsidR="00A723A5">
        <w:rPr>
          <w:b/>
        </w:rPr>
        <w:t>:</w:t>
      </w:r>
    </w:p>
    <w:p w14:paraId="43E9D387"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Iepirkuma komisija un ieinteresētais pretendents ar informāciju apmainās rakstiski. </w:t>
      </w:r>
    </w:p>
    <w:p w14:paraId="7C64B429"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Ieinteresētais pretendents jautājumus par </w:t>
      </w:r>
      <w:r w:rsidRPr="00500757">
        <w:t>Konkursa</w:t>
      </w:r>
      <w:r w:rsidRPr="00500757">
        <w:rPr>
          <w:rFonts w:eastAsia="Calibri"/>
          <w:bCs/>
          <w:lang w:eastAsia="x-none"/>
        </w:rPr>
        <w:t xml:space="preserve"> nolikumu uzdod rakstiskā veidā, adresējot tos iepirkuma komisijai un nosūtot elektroniski Pasūtītāja pilnvarotajai personai uz </w:t>
      </w:r>
      <w:r w:rsidRPr="00500757">
        <w:t>Konkursa</w:t>
      </w:r>
      <w:r w:rsidRPr="00500757">
        <w:rPr>
          <w:rFonts w:eastAsia="Calibri"/>
          <w:bCs/>
          <w:lang w:eastAsia="x-none"/>
        </w:rPr>
        <w:t xml:space="preserve"> 1.2.punktā norādīto elektroniskā pasta adresi.</w:t>
      </w:r>
    </w:p>
    <w:p w14:paraId="3E608C18"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Par jautājuma saņemšanas dienu tiek uzskatīts saņemšanas datums no pirmdienas līdz ceturtdienai no plkst.8:00 līdz 17:00, piektdienās no plkst.8:30 līdz 15:00.</w:t>
      </w:r>
    </w:p>
    <w:p w14:paraId="18EB50A9"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Ja ieinteresētais pretendents ir laikus pieprasījis papildu informāciju vai uzdevis jautājumu par </w:t>
      </w:r>
      <w:r w:rsidRPr="00500757">
        <w:t>Konkursa</w:t>
      </w:r>
      <w:r w:rsidRPr="00500757">
        <w:rPr>
          <w:rFonts w:eastAsia="Calibri"/>
          <w:bCs/>
          <w:lang w:eastAsia="x-none"/>
        </w:rPr>
        <w:t xml:space="preserve"> nolikumu, iepirkuma komisija atbildi sniedz piecu darbdienu laikā no pieprasījuma vai jautājuma saņemšanas dienas, bet ne vēlāk kā sešas dienas pirms piedāvājumu iesniegšanas termiņa beigām. </w:t>
      </w:r>
    </w:p>
    <w:p w14:paraId="16821201"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Iepirkuma komisija atbildi ieinteresētajam pretendentam </w:t>
      </w:r>
      <w:proofErr w:type="spellStart"/>
      <w:r w:rsidRPr="00500757">
        <w:rPr>
          <w:rFonts w:eastAsia="Calibri"/>
          <w:bCs/>
          <w:lang w:eastAsia="x-none"/>
        </w:rPr>
        <w:t>nosūta</w:t>
      </w:r>
      <w:proofErr w:type="spellEnd"/>
      <w:r w:rsidRPr="00500757">
        <w:rPr>
          <w:rFonts w:eastAsia="Calibri"/>
          <w:bCs/>
          <w:lang w:eastAsia="x-none"/>
        </w:rPr>
        <w:t xml:space="preserve"> elektroniski uz elektroniskā pasta adresi, no kuras ir saņemts jautājums, un publicē Pasūtītāja </w:t>
      </w:r>
      <w:r w:rsidRPr="00500757">
        <w:rPr>
          <w:kern w:val="28"/>
          <w:lang w:eastAsia="lv-LV"/>
        </w:rPr>
        <w:t>tīmekļvietnes</w:t>
      </w:r>
      <w:r w:rsidRPr="00500757">
        <w:rPr>
          <w:iCs/>
          <w:kern w:val="28"/>
          <w:lang w:eastAsia="lv-LV"/>
        </w:rPr>
        <w:t xml:space="preserve"> www.bkus.lv sadaļā „Par mums” – “</w:t>
      </w:r>
      <w:r w:rsidRPr="00500757">
        <w:rPr>
          <w:color w:val="000000"/>
          <w:kern w:val="28"/>
          <w:lang w:eastAsia="lv-LV"/>
        </w:rPr>
        <w:t>Publiskie iepirkumi</w:t>
      </w:r>
      <w:r w:rsidRPr="00500757">
        <w:rPr>
          <w:iCs/>
          <w:kern w:val="28"/>
          <w:lang w:eastAsia="lv-LV"/>
        </w:rPr>
        <w:t xml:space="preserve">” – </w:t>
      </w:r>
      <w:r w:rsidRPr="00500757">
        <w:rPr>
          <w:color w:val="000000"/>
          <w:kern w:val="28"/>
          <w:lang w:eastAsia="lv-LV"/>
        </w:rPr>
        <w:t>„Aktuālie iepirkumi” – „Konkursi”</w:t>
      </w:r>
      <w:r w:rsidRPr="00500757">
        <w:rPr>
          <w:iCs/>
          <w:kern w:val="28"/>
          <w:lang w:eastAsia="lv-LV"/>
        </w:rPr>
        <w:t xml:space="preserve"> </w:t>
      </w:r>
      <w:r w:rsidRPr="00500757">
        <w:rPr>
          <w:rFonts w:eastAsia="Calibri"/>
          <w:bCs/>
          <w:lang w:eastAsia="x-none"/>
        </w:rPr>
        <w:t xml:space="preserve">pie Konkursa un EIS </w:t>
      </w:r>
      <w:hyperlink r:id="rId10" w:history="1">
        <w:r w:rsidRPr="00500757">
          <w:rPr>
            <w:rFonts w:eastAsia="Calibri"/>
            <w:bCs/>
            <w:lang w:eastAsia="x-none"/>
          </w:rPr>
          <w:t>www.eis.gov.lv</w:t>
        </w:r>
      </w:hyperlink>
      <w:r w:rsidRPr="00500757">
        <w:rPr>
          <w:rFonts w:eastAsia="Calibri"/>
          <w:bCs/>
          <w:lang w:eastAsia="x-none"/>
        </w:rPr>
        <w:t xml:space="preserve"> e-konkursu apakšsistēmā.</w:t>
      </w:r>
    </w:p>
    <w:p w14:paraId="16F96318"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Ieinteresētā pretendenta pienākums ir pastāvīgi sekot Pasūtītāja tīmekļvietnē  un EIS </w:t>
      </w:r>
      <w:hyperlink r:id="rId11" w:history="1">
        <w:r w:rsidRPr="00500757">
          <w:rPr>
            <w:rFonts w:eastAsia="Calibri"/>
            <w:bCs/>
            <w:lang w:eastAsia="x-none"/>
          </w:rPr>
          <w:t>www.eis.gov.lv</w:t>
        </w:r>
      </w:hyperlink>
      <w:r w:rsidRPr="00500757">
        <w:rPr>
          <w:rFonts w:eastAsia="Calibri"/>
          <w:bCs/>
          <w:lang w:eastAsia="x-none"/>
        </w:rPr>
        <w:t xml:space="preserve"> e-konkursu apakšsistēmā publicētajai informācijai par Konkursu. </w:t>
      </w:r>
    </w:p>
    <w:p w14:paraId="785B4211"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Iepirkuma komisija nav atbildīga par to, ja ieinteresētais pretendents nav iepazinies ar informāciju par </w:t>
      </w:r>
      <w:r w:rsidRPr="00500757">
        <w:t>Konkursu</w:t>
      </w:r>
      <w:r w:rsidRPr="00500757">
        <w:rPr>
          <w:rFonts w:eastAsia="Calibri"/>
          <w:bCs/>
          <w:lang w:eastAsia="x-none"/>
        </w:rPr>
        <w:t xml:space="preserve">, kurai ir nodrošināta brīva un tieša elektroniska pieeja Pasūtītāja </w:t>
      </w:r>
      <w:r w:rsidRPr="00500757">
        <w:rPr>
          <w:kern w:val="28"/>
          <w:lang w:eastAsia="lv-LV"/>
        </w:rPr>
        <w:t>tīmekļvietnes</w:t>
      </w:r>
      <w:r w:rsidRPr="00500757">
        <w:rPr>
          <w:iCs/>
          <w:kern w:val="28"/>
          <w:lang w:eastAsia="lv-LV"/>
        </w:rPr>
        <w:t xml:space="preserve"> www.bkus.lv sadaļā „Par mums” – “</w:t>
      </w:r>
      <w:r w:rsidRPr="00500757">
        <w:rPr>
          <w:color w:val="000000"/>
          <w:kern w:val="28"/>
          <w:lang w:eastAsia="lv-LV"/>
        </w:rPr>
        <w:t>Publiskie iepirkumi</w:t>
      </w:r>
      <w:r w:rsidRPr="00500757">
        <w:rPr>
          <w:iCs/>
          <w:kern w:val="28"/>
          <w:lang w:eastAsia="lv-LV"/>
        </w:rPr>
        <w:t xml:space="preserve">” – </w:t>
      </w:r>
      <w:r w:rsidRPr="00500757">
        <w:rPr>
          <w:color w:val="000000"/>
          <w:kern w:val="28"/>
          <w:lang w:eastAsia="lv-LV"/>
        </w:rPr>
        <w:t>„Aktuālie iepirkumi” – „Konkursi”</w:t>
      </w:r>
      <w:r w:rsidRPr="00500757">
        <w:rPr>
          <w:iCs/>
          <w:kern w:val="28"/>
          <w:lang w:eastAsia="lv-LV"/>
        </w:rPr>
        <w:t xml:space="preserve"> </w:t>
      </w:r>
      <w:r w:rsidRPr="00500757">
        <w:rPr>
          <w:rFonts w:eastAsia="Calibri"/>
          <w:bCs/>
          <w:lang w:eastAsia="x-none"/>
        </w:rPr>
        <w:t xml:space="preserve">un EIS </w:t>
      </w:r>
      <w:hyperlink r:id="rId12" w:history="1">
        <w:r w:rsidRPr="00500757">
          <w:rPr>
            <w:rFonts w:eastAsia="Calibri"/>
            <w:bCs/>
            <w:lang w:eastAsia="x-none"/>
          </w:rPr>
          <w:t>www.eis.gov.lv</w:t>
        </w:r>
      </w:hyperlink>
      <w:r w:rsidRPr="00500757">
        <w:rPr>
          <w:rFonts w:eastAsia="Calibri"/>
          <w:bCs/>
          <w:lang w:eastAsia="x-none"/>
        </w:rPr>
        <w:t xml:space="preserve"> e-konkursu apakšsistēmā.</w:t>
      </w:r>
    </w:p>
    <w:p w14:paraId="600288C6" w14:textId="4362BE10" w:rsidR="00074C5D" w:rsidRPr="00500757" w:rsidRDefault="00074C5D" w:rsidP="00A723A5">
      <w:pPr>
        <w:widowControl/>
        <w:numPr>
          <w:ilvl w:val="1"/>
          <w:numId w:val="2"/>
        </w:numPr>
        <w:overflowPunct w:val="0"/>
        <w:autoSpaceDE/>
        <w:autoSpaceDN/>
        <w:adjustRightInd w:val="0"/>
        <w:jc w:val="both"/>
      </w:pPr>
      <w:bookmarkStart w:id="20" w:name="_Ref493688065"/>
      <w:r w:rsidRPr="00500757">
        <w:rPr>
          <w:b/>
        </w:rPr>
        <w:t xml:space="preserve"> Prasības</w:t>
      </w:r>
      <w:r w:rsidRPr="00500757">
        <w:t xml:space="preserve"> </w:t>
      </w:r>
      <w:r w:rsidRPr="00500757">
        <w:rPr>
          <w:b/>
        </w:rPr>
        <w:t>piedāvājuma noformējumam</w:t>
      </w:r>
      <w:bookmarkEnd w:id="20"/>
      <w:r w:rsidR="00A723A5">
        <w:t>:</w:t>
      </w:r>
    </w:p>
    <w:p w14:paraId="24B8CD2F" w14:textId="6B64A0E0" w:rsidR="00074C5D" w:rsidRPr="00500757" w:rsidRDefault="00074C5D" w:rsidP="00500757">
      <w:pPr>
        <w:widowControl/>
        <w:numPr>
          <w:ilvl w:val="2"/>
          <w:numId w:val="2"/>
        </w:numPr>
        <w:shd w:val="clear" w:color="auto" w:fill="FFFFFF"/>
        <w:tabs>
          <w:tab w:val="left" w:pos="-5387"/>
        </w:tabs>
        <w:suppressAutoHyphens/>
        <w:overflowPunct w:val="0"/>
        <w:autoSpaceDE/>
        <w:adjustRightInd w:val="0"/>
        <w:jc w:val="both"/>
        <w:textAlignment w:val="baseline"/>
        <w:outlineLvl w:val="2"/>
      </w:pPr>
      <w:bookmarkStart w:id="21" w:name="_Toc416872233"/>
      <w:r w:rsidRPr="00500757">
        <w:rPr>
          <w:rFonts w:eastAsia="Calibri"/>
          <w:bCs/>
          <w:lang w:eastAsia="x-none"/>
        </w:rPr>
        <w:t xml:space="preserve">Saskaņā ar Publisko iepirkumu likuma 39.panta pirmo daļu piedāvājums </w:t>
      </w:r>
      <w:r w:rsidRPr="00500757">
        <w:t>Konkursā</w:t>
      </w:r>
      <w:r w:rsidRPr="00500757">
        <w:rPr>
          <w:rFonts w:eastAsia="Calibri"/>
          <w:bCs/>
          <w:lang w:eastAsia="x-none"/>
        </w:rPr>
        <w:t xml:space="preserve"> ir iesniedzams </w:t>
      </w:r>
      <w:r w:rsidRPr="00500757">
        <w:rPr>
          <w:rFonts w:eastAsia="Calibri"/>
          <w:bCs/>
          <w:caps/>
          <w:lang w:eastAsia="x-none"/>
        </w:rPr>
        <w:t>elektroniski</w:t>
      </w:r>
      <w:r w:rsidRPr="00500757">
        <w:rPr>
          <w:rFonts w:eastAsia="Calibri"/>
          <w:bCs/>
          <w:lang w:eastAsia="x-none"/>
        </w:rPr>
        <w:t>, izmantojot EIS e-konkursu apakšsistēmu.</w:t>
      </w:r>
      <w:r w:rsidRPr="00500757">
        <w:rPr>
          <w:lang w:eastAsia="lv-LV"/>
        </w:rPr>
        <w:t xml:space="preserve"> </w:t>
      </w:r>
    </w:p>
    <w:bookmarkEnd w:id="21"/>
    <w:p w14:paraId="60A43FA4" w14:textId="77777777" w:rsidR="00074C5D" w:rsidRPr="00500757" w:rsidRDefault="00074C5D" w:rsidP="00074C5D">
      <w:pPr>
        <w:widowControl/>
        <w:numPr>
          <w:ilvl w:val="2"/>
          <w:numId w:val="2"/>
        </w:numPr>
        <w:shd w:val="clear" w:color="auto" w:fill="FFFFFF"/>
        <w:tabs>
          <w:tab w:val="left" w:pos="-5387"/>
        </w:tabs>
        <w:suppressAutoHyphens/>
        <w:overflowPunct w:val="0"/>
        <w:autoSpaceDE/>
        <w:adjustRightInd w:val="0"/>
        <w:jc w:val="both"/>
        <w:textAlignment w:val="baseline"/>
        <w:outlineLvl w:val="2"/>
        <w:rPr>
          <w:rFonts w:eastAsia="Calibri"/>
          <w:bCs/>
          <w:lang w:eastAsia="lv-LV"/>
        </w:rPr>
      </w:pPr>
      <w:r w:rsidRPr="00500757">
        <w:rPr>
          <w:rFonts w:eastAsia="Calibri"/>
          <w:bCs/>
          <w:lang w:eastAsia="x-none"/>
        </w:rPr>
        <w:t>Iesniedzot piedāvājumu elektroniski EIS e-konkursu apakšsistēmā, pretendentam ir   jāievēro šādas pretendenta izvēles iespējas:</w:t>
      </w:r>
    </w:p>
    <w:p w14:paraId="182A5FEE" w14:textId="078066B7" w:rsidR="00074C5D" w:rsidRPr="00500757" w:rsidRDefault="00074C5D" w:rsidP="004470F6">
      <w:pPr>
        <w:widowControl/>
        <w:numPr>
          <w:ilvl w:val="3"/>
          <w:numId w:val="2"/>
        </w:numPr>
        <w:shd w:val="clear" w:color="auto" w:fill="FFFFFF"/>
        <w:tabs>
          <w:tab w:val="left" w:pos="-5387"/>
        </w:tabs>
        <w:suppressAutoHyphens/>
        <w:overflowPunct w:val="0"/>
        <w:autoSpaceDE/>
        <w:adjustRightInd w:val="0"/>
        <w:ind w:left="2127" w:hanging="851"/>
        <w:jc w:val="both"/>
        <w:textAlignment w:val="baseline"/>
        <w:outlineLvl w:val="2"/>
        <w:rPr>
          <w:rFonts w:eastAsia="Calibri"/>
          <w:bCs/>
          <w:lang w:eastAsia="lv-LV"/>
        </w:rPr>
      </w:pPr>
      <w:r w:rsidRPr="00500757">
        <w:rPr>
          <w:bCs/>
          <w:iCs/>
        </w:rPr>
        <w:t>izmantot EIS e-konkursu apakšsistēmas piedāvātos rīkus, aizpildot minētās sistēmas e-konkursu apakšsistēmā šā iepirkuma sadaļā ievietotās formas;</w:t>
      </w:r>
    </w:p>
    <w:p w14:paraId="2CAEEFC6" w14:textId="63F120C4" w:rsidR="00074C5D" w:rsidRPr="00500757" w:rsidRDefault="00074C5D" w:rsidP="004470F6">
      <w:pPr>
        <w:widowControl/>
        <w:numPr>
          <w:ilvl w:val="3"/>
          <w:numId w:val="2"/>
        </w:numPr>
        <w:shd w:val="clear" w:color="auto" w:fill="FFFFFF"/>
        <w:tabs>
          <w:tab w:val="left" w:pos="-5387"/>
        </w:tabs>
        <w:suppressAutoHyphens/>
        <w:overflowPunct w:val="0"/>
        <w:autoSpaceDE/>
        <w:adjustRightInd w:val="0"/>
        <w:ind w:left="2127" w:hanging="851"/>
        <w:jc w:val="both"/>
        <w:textAlignment w:val="baseline"/>
        <w:outlineLvl w:val="2"/>
        <w:rPr>
          <w:rFonts w:eastAsia="Calibri"/>
          <w:bCs/>
          <w:lang w:eastAsia="lv-LV"/>
        </w:rPr>
      </w:pPr>
      <w:r w:rsidRPr="00500757">
        <w:rPr>
          <w:bCs/>
          <w:iCs/>
        </w:rPr>
        <w:t xml:space="preserve">elektroniski aizpildāmos dokumentus elektroniski sagatavot ārpus EIS e-konkursu apakšsistēmas un augšupielādēt sistēmas attiecīgajās vietnēs aizpildītas </w:t>
      </w:r>
      <w:r w:rsidRPr="00500757">
        <w:rPr>
          <w:bCs/>
          <w:i/>
          <w:iCs/>
        </w:rPr>
        <w:t xml:space="preserve">Microsoft Office </w:t>
      </w:r>
      <w:r w:rsidRPr="00500757">
        <w:rPr>
          <w:bCs/>
          <w:iCs/>
        </w:rPr>
        <w:t xml:space="preserve">vai </w:t>
      </w:r>
      <w:proofErr w:type="spellStart"/>
      <w:r w:rsidRPr="00500757">
        <w:rPr>
          <w:bCs/>
          <w:i/>
          <w:iCs/>
        </w:rPr>
        <w:t>pdf</w:t>
      </w:r>
      <w:proofErr w:type="spellEnd"/>
      <w:r w:rsidRPr="00500757">
        <w:rPr>
          <w:bCs/>
          <w:iCs/>
        </w:rPr>
        <w:t xml:space="preserve"> formas, t.sk. ar formā integrētajiem failiem (šādā gadījumā pretendents ir atbildīgs par aizpildāmo formu atbilstību dokumentācijas prasībām un formu paraugiem); </w:t>
      </w:r>
    </w:p>
    <w:p w14:paraId="4E314F41" w14:textId="3482F870" w:rsidR="00074C5D" w:rsidRPr="00500757" w:rsidRDefault="00074C5D" w:rsidP="004470F6">
      <w:pPr>
        <w:widowControl/>
        <w:numPr>
          <w:ilvl w:val="3"/>
          <w:numId w:val="2"/>
        </w:numPr>
        <w:shd w:val="clear" w:color="auto" w:fill="FFFFFF"/>
        <w:tabs>
          <w:tab w:val="left" w:pos="-5387"/>
        </w:tabs>
        <w:suppressAutoHyphens/>
        <w:overflowPunct w:val="0"/>
        <w:autoSpaceDE/>
        <w:adjustRightInd w:val="0"/>
        <w:ind w:left="2127" w:hanging="851"/>
        <w:jc w:val="both"/>
        <w:textAlignment w:val="baseline"/>
        <w:outlineLvl w:val="2"/>
        <w:rPr>
          <w:rFonts w:eastAsia="Calibri"/>
          <w:bCs/>
          <w:lang w:eastAsia="lv-LV"/>
        </w:rPr>
      </w:pPr>
      <w:r w:rsidRPr="00500757">
        <w:rPr>
          <w:bCs/>
          <w:iCs/>
        </w:rPr>
        <w:t xml:space="preserve">elektroniski sagatavoto piedāvājumu šifrēt ārpus EIS e-konkursu apakšsistēmas ar trešās personas piedāvātiem datu aizsardzības rīkiem un </w:t>
      </w:r>
      <w:r w:rsidRPr="00500757">
        <w:rPr>
          <w:rFonts w:eastAsia="Calibri"/>
          <w:bCs/>
          <w:iCs/>
          <w:lang w:eastAsia="x-none"/>
        </w:rPr>
        <w:t xml:space="preserve">aizsargāt ar elektronisku atslēgu un paroli (šādā gadījumā </w:t>
      </w:r>
      <w:r w:rsidRPr="00500757">
        <w:rPr>
          <w:bCs/>
          <w:iCs/>
          <w:lang w:eastAsia="lv-LV"/>
        </w:rPr>
        <w:t>pretendents</w:t>
      </w:r>
      <w:r w:rsidRPr="00500757">
        <w:rPr>
          <w:rFonts w:eastAsia="Calibri"/>
          <w:bCs/>
          <w:iCs/>
          <w:lang w:eastAsia="x-none"/>
        </w:rPr>
        <w:t xml:space="preserve"> ir</w:t>
      </w:r>
      <w:r w:rsidRPr="00500757">
        <w:rPr>
          <w:bCs/>
          <w:iCs/>
        </w:rPr>
        <w:t xml:space="preserve"> </w:t>
      </w:r>
      <w:r w:rsidRPr="00500757">
        <w:rPr>
          <w:bCs/>
          <w:iCs/>
        </w:rPr>
        <w:lastRenderedPageBreak/>
        <w:t>atbildīgs par aizpildāmo formu atbilstību dokumentācijas prasībām un formu paraugiem, kā arī dokumenta atvēršanas un nolasīšanas iespējām).</w:t>
      </w:r>
    </w:p>
    <w:p w14:paraId="54BA3FA9"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Sagatavojot piedāvājumu, </w:t>
      </w:r>
      <w:r w:rsidRPr="00500757">
        <w:rPr>
          <w:bCs/>
          <w:iCs/>
          <w:lang w:eastAsia="lv-LV"/>
        </w:rPr>
        <w:t>pretendents</w:t>
      </w:r>
      <w:r w:rsidRPr="00500757">
        <w:rPr>
          <w:rFonts w:eastAsia="Calibri"/>
          <w:bCs/>
          <w:lang w:eastAsia="x-none"/>
        </w:rPr>
        <w:t xml:space="preserve"> ievēro, ka:</w:t>
      </w:r>
    </w:p>
    <w:p w14:paraId="08292870" w14:textId="5FBA36D0" w:rsidR="00074C5D" w:rsidRPr="00500757" w:rsidRDefault="00074C5D" w:rsidP="004470F6">
      <w:pPr>
        <w:widowControl/>
        <w:numPr>
          <w:ilvl w:val="3"/>
          <w:numId w:val="2"/>
        </w:numPr>
        <w:tabs>
          <w:tab w:val="left" w:pos="-7655"/>
        </w:tabs>
        <w:overflowPunct w:val="0"/>
        <w:autoSpaceDE/>
        <w:autoSpaceDN/>
        <w:adjustRightInd w:val="0"/>
        <w:ind w:left="2127" w:hanging="851"/>
        <w:jc w:val="both"/>
        <w:outlineLvl w:val="3"/>
        <w:rPr>
          <w:bCs/>
          <w:iCs/>
        </w:rPr>
      </w:pPr>
      <w:r w:rsidRPr="00500757">
        <w:rPr>
          <w:rFonts w:eastAsia="Calibri"/>
          <w:bCs/>
          <w:lang w:eastAsia="x-none"/>
        </w:rPr>
        <w:t>piedāvājuma</w:t>
      </w:r>
      <w:r w:rsidRPr="00500757">
        <w:rPr>
          <w:bCs/>
          <w:iCs/>
        </w:rPr>
        <w:t xml:space="preserve"> dokumenti ir jāsagatavo atsevišķos elektroniskos dokumentos ar standarta biroja programmatūras rīkiem nolasāmā formātā (piemēram, </w:t>
      </w:r>
      <w:r w:rsidRPr="00500757">
        <w:rPr>
          <w:bCs/>
          <w:i/>
          <w:iCs/>
        </w:rPr>
        <w:t xml:space="preserve">Microsoft Office </w:t>
      </w:r>
      <w:r w:rsidRPr="00500757">
        <w:rPr>
          <w:bCs/>
          <w:iCs/>
        </w:rPr>
        <w:t xml:space="preserve">vai </w:t>
      </w:r>
      <w:proofErr w:type="spellStart"/>
      <w:r w:rsidRPr="00500757">
        <w:rPr>
          <w:bCs/>
          <w:i/>
          <w:iCs/>
        </w:rPr>
        <w:t>pdf</w:t>
      </w:r>
      <w:proofErr w:type="spellEnd"/>
      <w:r w:rsidRPr="00500757">
        <w:rPr>
          <w:bCs/>
          <w:iCs/>
        </w:rPr>
        <w:t xml:space="preserve"> formātā). </w:t>
      </w:r>
      <w:r w:rsidR="00587147">
        <w:rPr>
          <w:color w:val="000000"/>
        </w:rPr>
        <w:t>F</w:t>
      </w:r>
      <w:r w:rsidRPr="00500757">
        <w:rPr>
          <w:color w:val="000000"/>
        </w:rPr>
        <w:t>inanšu piedāvājums jāsagat</w:t>
      </w:r>
      <w:r w:rsidR="00587147">
        <w:rPr>
          <w:color w:val="000000"/>
        </w:rPr>
        <w:t>a</w:t>
      </w:r>
      <w:r w:rsidRPr="00500757">
        <w:rPr>
          <w:color w:val="000000"/>
        </w:rPr>
        <w:t>vo Microsoft Office Excel formātā</w:t>
      </w:r>
      <w:r w:rsidRPr="00500757">
        <w:t xml:space="preserve"> atbilstoši Konkursa nolikuma 2.pielikumā norādītajai formai, </w:t>
      </w:r>
      <w:r w:rsidRPr="00500757">
        <w:rPr>
          <w:b/>
          <w:u w:val="single"/>
          <w:lang w:eastAsia="lv-LV"/>
        </w:rPr>
        <w:t>nedzēšot un neveidojot jaunas ailes un rindas</w:t>
      </w:r>
      <w:r w:rsidRPr="00500757">
        <w:t>, ar pieejamu kopēšanas un drukāšanas funkcionalitāti;</w:t>
      </w:r>
    </w:p>
    <w:p w14:paraId="2E0115B3" w14:textId="57CE7C43" w:rsidR="00074C5D" w:rsidRPr="00500757" w:rsidRDefault="00074C5D" w:rsidP="004470F6">
      <w:pPr>
        <w:widowControl/>
        <w:numPr>
          <w:ilvl w:val="3"/>
          <w:numId w:val="2"/>
        </w:numPr>
        <w:tabs>
          <w:tab w:val="left" w:pos="-7655"/>
        </w:tabs>
        <w:overflowPunct w:val="0"/>
        <w:autoSpaceDE/>
        <w:autoSpaceDN/>
        <w:adjustRightInd w:val="0"/>
        <w:ind w:left="2127" w:hanging="851"/>
        <w:jc w:val="both"/>
        <w:outlineLvl w:val="3"/>
        <w:rPr>
          <w:bCs/>
          <w:iCs/>
        </w:rPr>
      </w:pPr>
      <w:r w:rsidRPr="00500757">
        <w:rPr>
          <w:bCs/>
          <w:iCs/>
          <w:lang w:eastAsia="lv-LV"/>
        </w:rPr>
        <w:t xml:space="preserve">pretendents </w:t>
      </w:r>
      <w:r w:rsidRPr="00500757">
        <w:rPr>
          <w:rFonts w:eastAsia="Calibri"/>
          <w:bCs/>
          <w:lang w:eastAsia="x-none"/>
        </w:rPr>
        <w:t>piedāvājuma</w:t>
      </w:r>
      <w:r w:rsidRPr="00500757">
        <w:rPr>
          <w:bCs/>
          <w:iCs/>
          <w:lang w:eastAsia="lv-LV"/>
        </w:rPr>
        <w:t xml:space="preserve"> dokumentus paraksta ar drošu elektronisko parakstu un laika zīmogu vai ar EIS piedāvāto elektronisko parakstu;</w:t>
      </w:r>
    </w:p>
    <w:p w14:paraId="7AAA32AA" w14:textId="2781F221" w:rsidR="00074C5D" w:rsidRPr="00500757" w:rsidRDefault="00074C5D" w:rsidP="004470F6">
      <w:pPr>
        <w:widowControl/>
        <w:numPr>
          <w:ilvl w:val="3"/>
          <w:numId w:val="2"/>
        </w:numPr>
        <w:tabs>
          <w:tab w:val="left" w:pos="-7655"/>
        </w:tabs>
        <w:overflowPunct w:val="0"/>
        <w:autoSpaceDE/>
        <w:autoSpaceDN/>
        <w:adjustRightInd w:val="0"/>
        <w:ind w:left="2127" w:hanging="851"/>
        <w:jc w:val="both"/>
        <w:outlineLvl w:val="3"/>
        <w:rPr>
          <w:bCs/>
          <w:iCs/>
        </w:rPr>
      </w:pPr>
      <w:r w:rsidRPr="00500757">
        <w:rPr>
          <w:rFonts w:eastAsia="Calibri"/>
          <w:bCs/>
          <w:lang w:eastAsia="x-none"/>
        </w:rPr>
        <w:t>piedāvājuma</w:t>
      </w:r>
      <w:r w:rsidRPr="00500757">
        <w:rPr>
          <w:bCs/>
          <w:iCs/>
        </w:rPr>
        <w:t xml:space="preserve"> dokumentus paraksta pretendenta pārstāvis ar Latvijas Republikas Uzņēmumu reģistrā vai atbilstošā reģistrā ārvalstīs nostiprinātām paraksta tiesībām vai šīs personas pilnvarota persona, pievienojot atbilstoši noformētu pilnvaru un dokumentu, kas apliecina pilnvaras izdevēja paraksta (pārstāvības) tiesības. Pilnvarā precīzi jānorāda pilnvarotajai personai piešķirto tiesību un saistību apjoms;</w:t>
      </w:r>
    </w:p>
    <w:p w14:paraId="6E669E43" w14:textId="14A4D827" w:rsidR="00074C5D" w:rsidRPr="00500757" w:rsidRDefault="00074C5D" w:rsidP="004470F6">
      <w:pPr>
        <w:widowControl/>
        <w:numPr>
          <w:ilvl w:val="3"/>
          <w:numId w:val="2"/>
        </w:numPr>
        <w:tabs>
          <w:tab w:val="left" w:pos="-7655"/>
        </w:tabs>
        <w:overflowPunct w:val="0"/>
        <w:autoSpaceDE/>
        <w:autoSpaceDN/>
        <w:adjustRightInd w:val="0"/>
        <w:ind w:left="2127" w:hanging="851"/>
        <w:jc w:val="both"/>
        <w:outlineLvl w:val="3"/>
        <w:rPr>
          <w:kern w:val="28"/>
          <w:lang w:eastAsia="lv-LV"/>
        </w:rPr>
      </w:pPr>
      <w:r w:rsidRPr="00500757">
        <w:rPr>
          <w:bCs/>
          <w:iCs/>
        </w:rPr>
        <w:t xml:space="preserve">ja </w:t>
      </w:r>
      <w:r w:rsidRPr="00500757">
        <w:rPr>
          <w:rFonts w:eastAsia="Calibri"/>
          <w:bCs/>
          <w:lang w:eastAsia="x-none"/>
        </w:rPr>
        <w:t xml:space="preserve">piedāvājumu iesniedz </w:t>
      </w:r>
      <w:r w:rsidRPr="00500757">
        <w:rPr>
          <w:rFonts w:eastAsia="Calibri"/>
        </w:rPr>
        <w:t>piegādātāju</w:t>
      </w:r>
      <w:r w:rsidRPr="00500757">
        <w:rPr>
          <w:rFonts w:eastAsia="Calibri"/>
          <w:bCs/>
          <w:lang w:eastAsia="x-none"/>
        </w:rPr>
        <w:t xml:space="preserve"> apvienība, pieteikumā (</w:t>
      </w:r>
      <w:r w:rsidRPr="00500757">
        <w:rPr>
          <w:bCs/>
          <w:iCs/>
        </w:rPr>
        <w:t>veidlapa Konkursa nolikuma 1.pielikumā</w:t>
      </w:r>
      <w:r w:rsidRPr="00500757">
        <w:rPr>
          <w:rFonts w:eastAsia="Calibri"/>
          <w:bCs/>
          <w:lang w:eastAsia="x-none"/>
        </w:rPr>
        <w:t>) norāda personu, kas pārstāv piegādātāju apvienību un ir tiesīga</w:t>
      </w:r>
      <w:r w:rsidRPr="00500757">
        <w:rPr>
          <w:bCs/>
          <w:iCs/>
        </w:rPr>
        <w:t xml:space="preserve"> parakstīt visus ar Konkursu saistītos dokumentus</w:t>
      </w:r>
      <w:r w:rsidRPr="00500757">
        <w:rPr>
          <w:rFonts w:eastAsia="Calibri"/>
          <w:bCs/>
          <w:lang w:eastAsia="x-none"/>
        </w:rPr>
        <w:t>, kā arī norāda katras personas atbildības sadalījumu. Ja nav norādīta persona, kura pārstāv piegādātāju apvienību Konkursā, tad visi piegādātāju apvienības biedri paraksta Konkursa piedāvājumu.</w:t>
      </w:r>
    </w:p>
    <w:p w14:paraId="71D26FF1" w14:textId="77777777" w:rsidR="00074C5D" w:rsidRPr="00500757" w:rsidRDefault="00074C5D" w:rsidP="004470F6">
      <w:pPr>
        <w:widowControl/>
        <w:tabs>
          <w:tab w:val="left" w:pos="-7655"/>
        </w:tabs>
        <w:autoSpaceDE/>
        <w:autoSpaceDN/>
        <w:ind w:left="2127"/>
        <w:jc w:val="both"/>
        <w:outlineLvl w:val="3"/>
        <w:rPr>
          <w:bCs/>
          <w:iCs/>
        </w:rPr>
      </w:pPr>
      <w:r w:rsidRPr="00500757">
        <w:rPr>
          <w:bCs/>
          <w:iCs/>
        </w:rPr>
        <w:t>Pilnvaru pārstāvēt piegādātāju apvienību paraksta katrs apvienībā iekļautās personas pārstāvēt tiesīgais vai pilnvarotais pārstāvis.</w:t>
      </w:r>
    </w:p>
    <w:p w14:paraId="311D5747" w14:textId="77777777" w:rsidR="00074C5D" w:rsidRPr="00500757" w:rsidRDefault="00074C5D" w:rsidP="00A723A5">
      <w:pPr>
        <w:widowControl/>
        <w:numPr>
          <w:ilvl w:val="2"/>
          <w:numId w:val="2"/>
        </w:numPr>
        <w:tabs>
          <w:tab w:val="left" w:pos="-7655"/>
        </w:tabs>
        <w:overflowPunct w:val="0"/>
        <w:autoSpaceDE/>
        <w:autoSpaceDN/>
        <w:adjustRightInd w:val="0"/>
        <w:ind w:left="1276" w:hanging="709"/>
        <w:jc w:val="both"/>
        <w:outlineLvl w:val="3"/>
        <w:rPr>
          <w:bCs/>
          <w:iCs/>
        </w:rPr>
      </w:pPr>
      <w:r w:rsidRPr="00500757">
        <w:rPr>
          <w:rFonts w:eastAsia="Calibri"/>
          <w:bCs/>
          <w:lang w:eastAsia="x-none"/>
        </w:rPr>
        <w:t>Piedāvājums</w:t>
      </w:r>
      <w:r w:rsidRPr="00500757">
        <w:rPr>
          <w:bCs/>
          <w:lang w:eastAsia="lv-LV"/>
        </w:rPr>
        <w:t xml:space="preserve"> sastāv no šādiem </w:t>
      </w:r>
      <w:r w:rsidRPr="00500757">
        <w:rPr>
          <w:rFonts w:eastAsia="Calibri"/>
          <w:bCs/>
          <w:lang w:eastAsia="x-none"/>
        </w:rPr>
        <w:t>dokumentiem</w:t>
      </w:r>
      <w:r w:rsidRPr="00500757">
        <w:rPr>
          <w:bCs/>
          <w:lang w:eastAsia="lv-LV"/>
        </w:rPr>
        <w:t>:</w:t>
      </w:r>
    </w:p>
    <w:p w14:paraId="4DAA19D5" w14:textId="25D49085" w:rsidR="00074C5D" w:rsidRPr="00432A45" w:rsidRDefault="00074C5D" w:rsidP="004470F6">
      <w:pPr>
        <w:widowControl/>
        <w:numPr>
          <w:ilvl w:val="3"/>
          <w:numId w:val="2"/>
        </w:numPr>
        <w:tabs>
          <w:tab w:val="left" w:pos="-7655"/>
        </w:tabs>
        <w:overflowPunct w:val="0"/>
        <w:autoSpaceDE/>
        <w:autoSpaceDN/>
        <w:adjustRightInd w:val="0"/>
        <w:ind w:left="2127" w:hanging="851"/>
        <w:jc w:val="both"/>
        <w:outlineLvl w:val="3"/>
        <w:rPr>
          <w:bCs/>
          <w:iCs/>
          <w:lang w:eastAsia="lv-LV"/>
        </w:rPr>
      </w:pPr>
      <w:r w:rsidRPr="00500757">
        <w:rPr>
          <w:rFonts w:eastAsia="Calibri"/>
          <w:bCs/>
          <w:u w:val="single"/>
          <w:lang w:eastAsia="x-none"/>
        </w:rPr>
        <w:t>elektroniski</w:t>
      </w:r>
      <w:r w:rsidRPr="00500757">
        <w:rPr>
          <w:rFonts w:eastAsia="Calibri"/>
          <w:bCs/>
          <w:lang w:eastAsia="x-none"/>
        </w:rPr>
        <w:t xml:space="preserve"> sagatavots un parakstīts</w:t>
      </w:r>
      <w:r w:rsidRPr="00500757">
        <w:rPr>
          <w:bCs/>
          <w:iCs/>
        </w:rPr>
        <w:t xml:space="preserve"> pieteikums dalībai Konkursā (atbilstoši Konkursa nolikuma 1.pielikumam), tai skaitā Konkursa nolikuma </w:t>
      </w:r>
      <w:r w:rsidR="009253C3" w:rsidRPr="00500757">
        <w:rPr>
          <w:bCs/>
          <w:iCs/>
        </w:rPr>
        <w:t>7</w:t>
      </w:r>
      <w:r w:rsidRPr="00500757">
        <w:rPr>
          <w:bCs/>
          <w:iCs/>
        </w:rPr>
        <w:t>.</w:t>
      </w:r>
      <w:r w:rsidR="009253C3" w:rsidRPr="00500757">
        <w:rPr>
          <w:bCs/>
          <w:iCs/>
        </w:rPr>
        <w:t>3</w:t>
      </w:r>
      <w:r w:rsidRPr="00500757">
        <w:rPr>
          <w:bCs/>
          <w:iCs/>
        </w:rPr>
        <w:t xml:space="preserve">.3.3. vai </w:t>
      </w:r>
      <w:r w:rsidR="009253C3" w:rsidRPr="00432A45">
        <w:rPr>
          <w:bCs/>
          <w:iCs/>
        </w:rPr>
        <w:t>7</w:t>
      </w:r>
      <w:r w:rsidRPr="00432A45">
        <w:rPr>
          <w:bCs/>
          <w:iCs/>
        </w:rPr>
        <w:t>.</w:t>
      </w:r>
      <w:r w:rsidR="009253C3" w:rsidRPr="00432A45">
        <w:rPr>
          <w:bCs/>
          <w:iCs/>
        </w:rPr>
        <w:t>3</w:t>
      </w:r>
      <w:r w:rsidRPr="00432A45">
        <w:rPr>
          <w:bCs/>
          <w:iCs/>
        </w:rPr>
        <w:t>.3.4.punktā norādītā pilnvara;</w:t>
      </w:r>
    </w:p>
    <w:p w14:paraId="11ADCE75" w14:textId="77777777" w:rsidR="00074C5D" w:rsidRPr="00432A45" w:rsidRDefault="00074C5D" w:rsidP="004470F6">
      <w:pPr>
        <w:widowControl/>
        <w:numPr>
          <w:ilvl w:val="3"/>
          <w:numId w:val="2"/>
        </w:numPr>
        <w:tabs>
          <w:tab w:val="left" w:pos="-7655"/>
        </w:tabs>
        <w:overflowPunct w:val="0"/>
        <w:autoSpaceDE/>
        <w:autoSpaceDN/>
        <w:adjustRightInd w:val="0"/>
        <w:ind w:left="2127" w:hanging="851"/>
        <w:jc w:val="both"/>
        <w:outlineLvl w:val="3"/>
        <w:rPr>
          <w:bCs/>
          <w:iCs/>
          <w:lang w:eastAsia="lv-LV"/>
        </w:rPr>
      </w:pPr>
      <w:r w:rsidRPr="00432A45">
        <w:rPr>
          <w:rFonts w:eastAsia="Calibri"/>
          <w:bCs/>
          <w:u w:val="single"/>
          <w:lang w:eastAsia="x-none"/>
        </w:rPr>
        <w:t>elektronisk</w:t>
      </w:r>
      <w:r w:rsidRPr="00432A45">
        <w:rPr>
          <w:rFonts w:eastAsia="Calibri"/>
          <w:bCs/>
          <w:lang w:eastAsia="x-none"/>
        </w:rPr>
        <w:t>i sagatavoti un parakstīti</w:t>
      </w:r>
      <w:r w:rsidRPr="00432A45">
        <w:rPr>
          <w:bCs/>
          <w:iCs/>
        </w:rPr>
        <w:t xml:space="preserve"> pretendenta atlases dokumenti</w:t>
      </w:r>
      <w:r w:rsidRPr="00432A45">
        <w:rPr>
          <w:bCs/>
          <w:iCs/>
          <w:lang w:eastAsia="lv-LV"/>
        </w:rPr>
        <w:t>;</w:t>
      </w:r>
    </w:p>
    <w:p w14:paraId="53D61C52" w14:textId="0C6AA832" w:rsidR="00074C5D" w:rsidRPr="00432A45" w:rsidRDefault="00074C5D" w:rsidP="004470F6">
      <w:pPr>
        <w:widowControl/>
        <w:numPr>
          <w:ilvl w:val="3"/>
          <w:numId w:val="2"/>
        </w:numPr>
        <w:tabs>
          <w:tab w:val="left" w:pos="-7655"/>
        </w:tabs>
        <w:overflowPunct w:val="0"/>
        <w:autoSpaceDE/>
        <w:autoSpaceDN/>
        <w:adjustRightInd w:val="0"/>
        <w:ind w:left="2127" w:hanging="851"/>
        <w:jc w:val="both"/>
        <w:outlineLvl w:val="3"/>
        <w:rPr>
          <w:bCs/>
          <w:iCs/>
          <w:lang w:eastAsia="lv-LV"/>
        </w:rPr>
      </w:pPr>
      <w:r w:rsidRPr="00432A45">
        <w:rPr>
          <w:rFonts w:eastAsia="Calibri"/>
          <w:bCs/>
          <w:u w:val="single"/>
          <w:lang w:eastAsia="x-none"/>
        </w:rPr>
        <w:t>elektronisk</w:t>
      </w:r>
      <w:r w:rsidRPr="00432A45">
        <w:rPr>
          <w:rFonts w:eastAsia="Calibri"/>
          <w:bCs/>
          <w:lang w:eastAsia="x-none"/>
        </w:rPr>
        <w:t xml:space="preserve">i </w:t>
      </w:r>
      <w:r w:rsidR="00500757" w:rsidRPr="00432A45">
        <w:rPr>
          <w:rFonts w:eastAsia="Calibri"/>
          <w:bCs/>
          <w:lang w:eastAsia="x-none"/>
        </w:rPr>
        <w:t>sagatavots un parakstīts</w:t>
      </w:r>
      <w:r w:rsidR="00500757" w:rsidRPr="00432A45">
        <w:rPr>
          <w:bCs/>
          <w:iCs/>
          <w:lang w:eastAsia="lv-LV"/>
        </w:rPr>
        <w:t xml:space="preserve"> pretendenta </w:t>
      </w:r>
      <w:r w:rsidR="00500757" w:rsidRPr="00432A45">
        <w:rPr>
          <w:bCs/>
          <w:iCs/>
        </w:rPr>
        <w:t>tehniskais piedāvājums, atbilstoši 2.pielikumam;</w:t>
      </w:r>
    </w:p>
    <w:p w14:paraId="58094A02" w14:textId="02D44180" w:rsidR="00074C5D" w:rsidRPr="00A723A5" w:rsidRDefault="00500757" w:rsidP="004470F6">
      <w:pPr>
        <w:widowControl/>
        <w:numPr>
          <w:ilvl w:val="3"/>
          <w:numId w:val="2"/>
        </w:numPr>
        <w:tabs>
          <w:tab w:val="left" w:pos="-7655"/>
        </w:tabs>
        <w:overflowPunct w:val="0"/>
        <w:autoSpaceDE/>
        <w:autoSpaceDN/>
        <w:adjustRightInd w:val="0"/>
        <w:ind w:left="2127" w:hanging="851"/>
        <w:jc w:val="both"/>
        <w:outlineLvl w:val="3"/>
        <w:rPr>
          <w:bCs/>
          <w:iCs/>
          <w:u w:val="single"/>
          <w:lang w:eastAsia="lv-LV"/>
        </w:rPr>
      </w:pPr>
      <w:r w:rsidRPr="00432A45">
        <w:rPr>
          <w:rFonts w:eastAsia="Calibri"/>
          <w:bCs/>
          <w:u w:val="single"/>
          <w:lang w:eastAsia="x-none"/>
        </w:rPr>
        <w:t>elektronisk</w:t>
      </w:r>
      <w:r w:rsidRPr="00432A45">
        <w:rPr>
          <w:rFonts w:eastAsia="Calibri"/>
          <w:bCs/>
          <w:lang w:eastAsia="x-none"/>
        </w:rPr>
        <w:t>i sagatavots un parakstīts</w:t>
      </w:r>
      <w:r w:rsidRPr="00432A45">
        <w:rPr>
          <w:bCs/>
          <w:iCs/>
          <w:lang w:eastAsia="lv-LV"/>
        </w:rPr>
        <w:t xml:space="preserve"> pretendenta </w:t>
      </w:r>
      <w:r w:rsidRPr="00432A45">
        <w:rPr>
          <w:bCs/>
          <w:iCs/>
        </w:rPr>
        <w:t>finanšu piedāvājums</w:t>
      </w:r>
      <w:r w:rsidR="00587147">
        <w:rPr>
          <w:bCs/>
          <w:iCs/>
        </w:rPr>
        <w:t xml:space="preserve">, </w:t>
      </w:r>
      <w:r w:rsidR="00587147" w:rsidRPr="00432A45">
        <w:rPr>
          <w:bCs/>
          <w:iCs/>
        </w:rPr>
        <w:t>atbilstoši 2.pielikumam</w:t>
      </w:r>
      <w:r w:rsidR="00074C5D" w:rsidRPr="00432A45">
        <w:rPr>
          <w:lang w:eastAsia="lv-LV"/>
        </w:rPr>
        <w:t>.</w:t>
      </w:r>
      <w:r w:rsidR="00432A45" w:rsidRPr="00432A45">
        <w:rPr>
          <w:lang w:eastAsia="lv-LV"/>
        </w:rPr>
        <w:t xml:space="preserve"> </w:t>
      </w:r>
      <w:r w:rsidR="00432A45" w:rsidRPr="00A723A5">
        <w:rPr>
          <w:b/>
          <w:u w:val="single"/>
        </w:rPr>
        <w:t xml:space="preserve">!!! Finanšu piedāvājuma tāme jāiesniedz </w:t>
      </w:r>
      <w:r w:rsidR="00432A45" w:rsidRPr="00A723A5">
        <w:rPr>
          <w:rFonts w:eastAsia="Calibri"/>
          <w:b/>
          <w:bCs/>
          <w:u w:val="single"/>
          <w:lang w:eastAsia="x-none"/>
        </w:rPr>
        <w:t>EIS e-konkursu apakšsistēmas sadaļā “Tehniskā piedāvājuma prasības” !!!</w:t>
      </w:r>
    </w:p>
    <w:p w14:paraId="77690EDB"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432A45">
        <w:rPr>
          <w:rFonts w:eastAsia="Calibri"/>
          <w:bCs/>
          <w:lang w:eastAsia="x-none"/>
        </w:rPr>
        <w:t>Pretendents piedāvājuma noformēšanā ievēro Elektronisko dokumentu  likumā un Ministru kabineta 2005.gada 28.jūnija noteikumos Nr.473 “Elektronisko dokumentu</w:t>
      </w:r>
      <w:r w:rsidRPr="00500757">
        <w:rPr>
          <w:rFonts w:eastAsia="Calibri"/>
          <w:bCs/>
          <w:lang w:eastAsia="x-none"/>
        </w:rPr>
        <w:t xml:space="preserve"> izstrādāšanas, noformēšanas, glabāšanas un aprites kārtība valsts un pašvaldību iestādēs un kārtība, kādā notiek elektronisko dokumentu aprite starp valsts un pašvaldību iestādēm vai starp šīm iestādēm un fiziskajām un juridiskajām personām” noteiktās prasības attiecībā uz elektronisko dokumentu, kā arī drukātas formas dokumentu elektronisko kopiju noformēšanu un to juridisko spēku. Pretendents ir tiesīgs apliecināt visus  piedāvājumā  esošos atvasinātos dokumentus un tulkojumus, iesniedzot vienu kopēju apliecinājumu, kas attiecas uz visiem atvasinātajiem dokumentiem un tulkojumiem.</w:t>
      </w:r>
    </w:p>
    <w:p w14:paraId="146BE97D"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Piedāvājumā iekļautajiem dokumentiem jābūt skaidri salasāmiem, bez labojumiem vai dzēsumiem, lai izvairītos no jebkādiem pārpratumiem. Ja ir izdarīti labojumi, tiem jābūt apstiprinātiem ar pretendenta pilnvarotās personas parakstu. Ja pastāvēs jebkāda veida pretrunas starp skaitlisko vērtību apzīmējumiem ar vārdiem un skaitļiem, noteicošais būs apzīmējums ar vārdiem.</w:t>
      </w:r>
    </w:p>
    <w:p w14:paraId="0AE912B1" w14:textId="2E38C674"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Piedāvājums jāsagatavo latviešu valodā. </w:t>
      </w:r>
      <w:r w:rsidRPr="00500757">
        <w:rPr>
          <w:color w:val="000000"/>
          <w:kern w:val="28"/>
          <w:lang w:eastAsia="lv-LV"/>
        </w:rPr>
        <w:t>Kvalifikāciju apliecinošus dokumentus (piemēram, sertifikātus, licences, atļaujas, apliecinājumus,</w:t>
      </w:r>
      <w:r w:rsidRPr="00500757">
        <w:rPr>
          <w:b/>
          <w:kern w:val="28"/>
          <w:lang w:eastAsia="lv-LV"/>
        </w:rPr>
        <w:t xml:space="preserve"> </w:t>
      </w:r>
      <w:r w:rsidRPr="00500757">
        <w:rPr>
          <w:kern w:val="28"/>
          <w:lang w:eastAsia="lv-LV"/>
        </w:rPr>
        <w:t xml:space="preserve">EK atbilstības </w:t>
      </w:r>
      <w:r w:rsidRPr="00500757">
        <w:rPr>
          <w:kern w:val="28"/>
          <w:lang w:eastAsia="lv-LV"/>
        </w:rPr>
        <w:lastRenderedPageBreak/>
        <w:t xml:space="preserve">deklarācijas </w:t>
      </w:r>
      <w:r w:rsidRPr="00500757">
        <w:rPr>
          <w:i/>
          <w:iCs/>
          <w:kern w:val="28"/>
          <w:lang w:eastAsia="lv-LV"/>
        </w:rPr>
        <w:t xml:space="preserve">(CE </w:t>
      </w:r>
      <w:proofErr w:type="spellStart"/>
      <w:r w:rsidRPr="00500757">
        <w:rPr>
          <w:i/>
          <w:iCs/>
          <w:kern w:val="28"/>
          <w:lang w:eastAsia="lv-LV"/>
        </w:rPr>
        <w:t>Declaration</w:t>
      </w:r>
      <w:proofErr w:type="spellEnd"/>
      <w:r w:rsidRPr="00500757">
        <w:rPr>
          <w:i/>
          <w:iCs/>
          <w:kern w:val="28"/>
          <w:lang w:eastAsia="lv-LV"/>
        </w:rPr>
        <w:t xml:space="preserve"> </w:t>
      </w:r>
      <w:proofErr w:type="spellStart"/>
      <w:r w:rsidRPr="00500757">
        <w:rPr>
          <w:i/>
          <w:iCs/>
          <w:kern w:val="28"/>
          <w:lang w:eastAsia="lv-LV"/>
        </w:rPr>
        <w:t>of</w:t>
      </w:r>
      <w:proofErr w:type="spellEnd"/>
      <w:r w:rsidRPr="00500757">
        <w:rPr>
          <w:i/>
          <w:iCs/>
          <w:kern w:val="28"/>
          <w:lang w:eastAsia="lv-LV"/>
        </w:rPr>
        <w:t xml:space="preserve"> </w:t>
      </w:r>
      <w:proofErr w:type="spellStart"/>
      <w:r w:rsidRPr="00500757">
        <w:rPr>
          <w:i/>
          <w:iCs/>
          <w:kern w:val="28"/>
          <w:lang w:eastAsia="lv-LV"/>
        </w:rPr>
        <w:t>Conformity</w:t>
      </w:r>
      <w:proofErr w:type="spellEnd"/>
      <w:r w:rsidRPr="00500757">
        <w:rPr>
          <w:kern w:val="28"/>
          <w:lang w:eastAsia="lv-LV"/>
        </w:rPr>
        <w:t xml:space="preserve">) </w:t>
      </w:r>
      <w:r w:rsidRPr="00500757">
        <w:rPr>
          <w:color w:val="000000"/>
          <w:kern w:val="28"/>
          <w:lang w:eastAsia="lv-LV"/>
        </w:rPr>
        <w:t xml:space="preserve">u.c.) var iesniegt citā valodā. </w:t>
      </w:r>
      <w:r w:rsidRPr="00500757">
        <w:rPr>
          <w:color w:val="000000"/>
          <w:kern w:val="28"/>
          <w:u w:val="single"/>
          <w:lang w:eastAsia="lv-LV"/>
        </w:rPr>
        <w:t xml:space="preserve">Citā valodā sagatavotiem </w:t>
      </w:r>
      <w:r w:rsidRPr="00500757">
        <w:rPr>
          <w:rFonts w:eastAsia="Calibri"/>
          <w:bCs/>
          <w:u w:val="single"/>
          <w:lang w:eastAsia="x-none"/>
        </w:rPr>
        <w:t>piedāvājuma</w:t>
      </w:r>
      <w:r w:rsidRPr="00500757">
        <w:rPr>
          <w:color w:val="000000"/>
          <w:kern w:val="28"/>
          <w:u w:val="single"/>
          <w:lang w:eastAsia="lv-LV"/>
        </w:rPr>
        <w:t xml:space="preserve"> dokumentiem jāpievieno </w:t>
      </w:r>
      <w:r w:rsidRPr="00500757">
        <w:rPr>
          <w:bCs/>
          <w:iCs/>
          <w:u w:val="single"/>
          <w:lang w:eastAsia="lv-LV"/>
        </w:rPr>
        <w:t>pretendenta</w:t>
      </w:r>
      <w:r w:rsidRPr="00500757">
        <w:rPr>
          <w:color w:val="000000"/>
          <w:kern w:val="28"/>
          <w:u w:val="single"/>
          <w:lang w:eastAsia="lv-LV"/>
        </w:rPr>
        <w:t xml:space="preserve"> apliecināts tulkojums latviešu valodā</w:t>
      </w:r>
      <w:r w:rsidRPr="00500757">
        <w:rPr>
          <w:color w:val="000000"/>
          <w:kern w:val="28"/>
          <w:lang w:eastAsia="lv-LV"/>
        </w:rPr>
        <w:t xml:space="preserve"> saskaņā ar </w:t>
      </w:r>
      <w:r w:rsidRPr="00500757">
        <w:rPr>
          <w:rFonts w:eastAsia="Calibri"/>
          <w:bCs/>
          <w:lang w:eastAsia="x-none"/>
        </w:rPr>
        <w:t>Ministru kabineta 2000.</w:t>
      </w:r>
      <w:r w:rsidR="001215B5" w:rsidRPr="00500757">
        <w:rPr>
          <w:rFonts w:eastAsia="Calibri"/>
          <w:bCs/>
          <w:lang w:eastAsia="x-none"/>
        </w:rPr>
        <w:t xml:space="preserve"> </w:t>
      </w:r>
      <w:r w:rsidRPr="00500757">
        <w:rPr>
          <w:rFonts w:eastAsia="Calibri"/>
          <w:bCs/>
          <w:lang w:eastAsia="x-none"/>
        </w:rPr>
        <w:t>gada 22.</w:t>
      </w:r>
      <w:r w:rsidR="001215B5" w:rsidRPr="00500757">
        <w:rPr>
          <w:rFonts w:eastAsia="Calibri"/>
          <w:bCs/>
          <w:lang w:eastAsia="x-none"/>
        </w:rPr>
        <w:t xml:space="preserve"> </w:t>
      </w:r>
      <w:r w:rsidRPr="00500757">
        <w:rPr>
          <w:rFonts w:eastAsia="Calibri"/>
          <w:bCs/>
          <w:lang w:eastAsia="x-none"/>
        </w:rPr>
        <w:t>augusta noteikumiem Nr.291 „Kārtība, kādā apliecināmi dokumentu tulkojumi valsts valodā”.</w:t>
      </w:r>
      <w:r w:rsidRPr="00500757">
        <w:rPr>
          <w:kern w:val="28"/>
          <w:lang w:eastAsia="lv-LV"/>
        </w:rPr>
        <w:t xml:space="preserve"> </w:t>
      </w:r>
      <w:r w:rsidRPr="00500757">
        <w:rPr>
          <w:rFonts w:eastAsia="Calibri"/>
          <w:bCs/>
          <w:lang w:eastAsia="x-none"/>
        </w:rPr>
        <w:t>Par dokumentu tulkojuma atbilstību oriģinālam atbild pretendents.</w:t>
      </w:r>
      <w:r w:rsidRPr="00500757">
        <w:rPr>
          <w:rFonts w:eastAsia="Calibri"/>
          <w:b/>
          <w:bCs/>
          <w:lang w:eastAsia="x-none"/>
        </w:rPr>
        <w:t xml:space="preserve"> </w:t>
      </w:r>
      <w:r w:rsidRPr="00500757">
        <w:rPr>
          <w:b/>
          <w:kern w:val="28"/>
          <w:lang w:eastAsia="lv-LV"/>
        </w:rPr>
        <w:t>Informatīvie materiāli (piemēram, ražotāja katalogi, bukleti) var būt svešvalodā.</w:t>
      </w:r>
    </w:p>
    <w:p w14:paraId="2A7EBF35"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Piedāvājums jāsagatavo tā, lai nekādā veidā netiktu apdraudēta EIS e-konkursu apakšsistēmas darbība un nebūtu ierobežota piekļuve piedāvājumā ietvertajai informācijai, tostarp piedāvājums nedrīkst saturēt datorvīrusus un citas kaitīgas programmatūras vai to ģeneratorus, vai, ja piedāvājums ir šifrēts, pretendentam ne vēlāk kā 15 minūšu laikā pēc piedāvājumu atvēršanas uzsākšanas jāiesniedz derīga elektroniska atslēga un parole šifrētā dokumenta atvēršanai.</w:t>
      </w:r>
    </w:p>
    <w:p w14:paraId="5B7A22DA" w14:textId="77777777" w:rsidR="00074C5D" w:rsidRPr="00500757" w:rsidRDefault="00074C5D" w:rsidP="00A723A5">
      <w:pPr>
        <w:widowControl/>
        <w:numPr>
          <w:ilvl w:val="2"/>
          <w:numId w:val="2"/>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Iesniedzot piedāvājumu, pretendents pilnībā piekrīt visiem </w:t>
      </w:r>
      <w:r w:rsidRPr="00500757">
        <w:rPr>
          <w:bCs/>
          <w:iCs/>
        </w:rPr>
        <w:t xml:space="preserve">Konkursa </w:t>
      </w:r>
      <w:r w:rsidRPr="00500757">
        <w:rPr>
          <w:rFonts w:eastAsia="Calibri"/>
          <w:bCs/>
          <w:lang w:eastAsia="x-none"/>
        </w:rPr>
        <w:t>nolikumā (t.sk. tā pielikumos un veidlapās, kuras ir ievietotas EIS e-konkursu apakšsistēmas šā iepirkuma sadaļā) ietvertajiem nosacījumiem.</w:t>
      </w:r>
    </w:p>
    <w:p w14:paraId="7797F3C9" w14:textId="77777777" w:rsidR="00074C5D" w:rsidRPr="00500757" w:rsidRDefault="00074C5D" w:rsidP="00A723A5">
      <w:pPr>
        <w:widowControl/>
        <w:numPr>
          <w:ilvl w:val="1"/>
          <w:numId w:val="2"/>
        </w:numPr>
        <w:overflowPunct w:val="0"/>
        <w:autoSpaceDE/>
        <w:autoSpaceDN/>
        <w:adjustRightInd w:val="0"/>
        <w:ind w:left="567" w:hanging="567"/>
        <w:jc w:val="both"/>
        <w:rPr>
          <w:b/>
        </w:rPr>
      </w:pPr>
      <w:bookmarkStart w:id="22" w:name="_Ref367975542"/>
      <w:r w:rsidRPr="00500757">
        <w:rPr>
          <w:b/>
        </w:rPr>
        <w:t>Piedāvājuma iesniegšanas un atvēršanas vieta, datums, laiks un kārtība</w:t>
      </w:r>
    </w:p>
    <w:p w14:paraId="1B706A1F" w14:textId="06C56779" w:rsidR="00074C5D" w:rsidRPr="00FF2E67" w:rsidRDefault="00074C5D" w:rsidP="00074C5D">
      <w:pPr>
        <w:widowControl/>
        <w:numPr>
          <w:ilvl w:val="2"/>
          <w:numId w:val="2"/>
        </w:numPr>
        <w:overflowPunct w:val="0"/>
        <w:autoSpaceDE/>
        <w:autoSpaceDN/>
        <w:adjustRightInd w:val="0"/>
        <w:jc w:val="both"/>
        <w:rPr>
          <w:b/>
        </w:rPr>
      </w:pPr>
      <w:r w:rsidRPr="00FF2E67">
        <w:rPr>
          <w:rFonts w:eastAsia="Calibri"/>
          <w:bCs/>
          <w:lang w:eastAsia="x-none"/>
        </w:rPr>
        <w:t xml:space="preserve">Ieinteresētais pretendents piedāvājumu iesniedz līdz </w:t>
      </w:r>
      <w:r w:rsidRPr="00FF2E67">
        <w:rPr>
          <w:rFonts w:eastAsia="Calibri"/>
          <w:b/>
          <w:bCs/>
          <w:lang w:eastAsia="x-none"/>
        </w:rPr>
        <w:t>201</w:t>
      </w:r>
      <w:r w:rsidR="00EE3001" w:rsidRPr="00FF2E67">
        <w:rPr>
          <w:rFonts w:eastAsia="Calibri"/>
          <w:b/>
          <w:bCs/>
          <w:lang w:eastAsia="x-none"/>
        </w:rPr>
        <w:t>9</w:t>
      </w:r>
      <w:r w:rsidRPr="00FF2E67">
        <w:rPr>
          <w:rFonts w:eastAsia="Calibri"/>
          <w:b/>
          <w:bCs/>
          <w:lang w:eastAsia="x-none"/>
        </w:rPr>
        <w:t xml:space="preserve">.gada </w:t>
      </w:r>
      <w:r w:rsidR="00FF2E67" w:rsidRPr="00FF2E67">
        <w:rPr>
          <w:rFonts w:eastAsia="Calibri"/>
          <w:b/>
          <w:bCs/>
          <w:lang w:eastAsia="x-none"/>
        </w:rPr>
        <w:t>22</w:t>
      </w:r>
      <w:r w:rsidR="00500DA0" w:rsidRPr="00FF2E67">
        <w:rPr>
          <w:rFonts w:eastAsia="Calibri"/>
          <w:b/>
          <w:bCs/>
          <w:lang w:eastAsia="x-none"/>
        </w:rPr>
        <w:t xml:space="preserve">. </w:t>
      </w:r>
      <w:r w:rsidR="00FF2E67" w:rsidRPr="00FF2E67">
        <w:rPr>
          <w:rFonts w:eastAsia="Calibri"/>
          <w:b/>
          <w:bCs/>
          <w:lang w:eastAsia="x-none"/>
        </w:rPr>
        <w:t>martā</w:t>
      </w:r>
      <w:r w:rsidR="00243E22" w:rsidRPr="00FF2E67">
        <w:rPr>
          <w:rFonts w:eastAsia="Calibri"/>
          <w:b/>
          <w:bCs/>
          <w:lang w:eastAsia="x-none"/>
        </w:rPr>
        <w:t xml:space="preserve">, </w:t>
      </w:r>
      <w:r w:rsidRPr="00FF2E67">
        <w:rPr>
          <w:rFonts w:eastAsia="Calibri"/>
          <w:b/>
          <w:bCs/>
          <w:lang w:eastAsia="x-none"/>
        </w:rPr>
        <w:t>plkst.11:00</w:t>
      </w:r>
      <w:bookmarkEnd w:id="22"/>
      <w:r w:rsidRPr="00FF2E67">
        <w:rPr>
          <w:rFonts w:eastAsia="Calibri"/>
          <w:b/>
          <w:bCs/>
          <w:lang w:eastAsia="x-none"/>
        </w:rPr>
        <w:t>:</w:t>
      </w:r>
    </w:p>
    <w:p w14:paraId="42A3E3BB" w14:textId="138AC9AA" w:rsidR="00074C5D" w:rsidRPr="00500757" w:rsidRDefault="00074C5D" w:rsidP="00A723A5">
      <w:pPr>
        <w:widowControl/>
        <w:numPr>
          <w:ilvl w:val="3"/>
          <w:numId w:val="2"/>
        </w:numPr>
        <w:overflowPunct w:val="0"/>
        <w:autoSpaceDE/>
        <w:autoSpaceDN/>
        <w:adjustRightInd w:val="0"/>
        <w:ind w:left="2127" w:hanging="851"/>
        <w:jc w:val="both"/>
        <w:rPr>
          <w:b/>
        </w:rPr>
      </w:pPr>
      <w:r w:rsidRPr="00500757">
        <w:rPr>
          <w:rFonts w:eastAsia="Calibri"/>
          <w:bCs/>
          <w:lang w:eastAsia="x-none"/>
        </w:rPr>
        <w:t xml:space="preserve">pieteikumu, atlases dokumentus un tehnisko un finanšu piedāvājumu – EIS e-konkursu apakšsistēmā </w:t>
      </w:r>
      <w:hyperlink r:id="rId13" w:history="1">
        <w:r w:rsidRPr="00500757">
          <w:rPr>
            <w:rFonts w:eastAsia="Calibri"/>
            <w:bCs/>
            <w:lang w:eastAsia="x-none"/>
          </w:rPr>
          <w:t>https://www.eis.gov.lv/EIS/</w:t>
        </w:r>
      </w:hyperlink>
      <w:r w:rsidR="00500757" w:rsidRPr="00500757">
        <w:rPr>
          <w:rFonts w:eastAsia="Calibri"/>
          <w:bCs/>
          <w:lang w:eastAsia="x-none"/>
        </w:rPr>
        <w:t>.</w:t>
      </w:r>
    </w:p>
    <w:p w14:paraId="35FD7726" w14:textId="77777777" w:rsidR="00074C5D" w:rsidRPr="00500757" w:rsidRDefault="00074C5D" w:rsidP="00074C5D">
      <w:pPr>
        <w:widowControl/>
        <w:numPr>
          <w:ilvl w:val="2"/>
          <w:numId w:val="2"/>
        </w:numPr>
        <w:overflowPunct w:val="0"/>
        <w:autoSpaceDE/>
        <w:autoSpaceDN/>
        <w:adjustRightInd w:val="0"/>
        <w:jc w:val="both"/>
        <w:rPr>
          <w:b/>
        </w:rPr>
      </w:pPr>
      <w:r w:rsidRPr="00500757">
        <w:rPr>
          <w:rFonts w:eastAsia="Calibri"/>
          <w:bCs/>
          <w:lang w:eastAsia="x-none"/>
        </w:rPr>
        <w:t xml:space="preserve">Ārpus EIS e-konkursu apakšsistēmas iesniegtie piedāvājumi, izņemot informatīvie materiāli, tiks atzīti par neatbilstošiem </w:t>
      </w:r>
      <w:r w:rsidRPr="00500757">
        <w:rPr>
          <w:bCs/>
          <w:iCs/>
        </w:rPr>
        <w:t>Konkursa</w:t>
      </w:r>
      <w:r w:rsidRPr="00500757">
        <w:rPr>
          <w:rFonts w:eastAsia="Calibri"/>
          <w:bCs/>
          <w:lang w:eastAsia="x-none"/>
        </w:rPr>
        <w:t xml:space="preserve"> nolikuma prasībām. Tie netiks atvērti un neatvērti tiks nosūtīti atpakaļ iesniedzējam.</w:t>
      </w:r>
    </w:p>
    <w:p w14:paraId="57D0C19F" w14:textId="4EF4B640" w:rsidR="00074C5D" w:rsidRPr="00FF2E67" w:rsidRDefault="00074C5D" w:rsidP="00074C5D">
      <w:pPr>
        <w:widowControl/>
        <w:numPr>
          <w:ilvl w:val="2"/>
          <w:numId w:val="2"/>
        </w:numPr>
        <w:overflowPunct w:val="0"/>
        <w:autoSpaceDE/>
        <w:autoSpaceDN/>
        <w:adjustRightInd w:val="0"/>
        <w:jc w:val="both"/>
        <w:rPr>
          <w:b/>
        </w:rPr>
      </w:pPr>
      <w:bookmarkStart w:id="23" w:name="_GoBack"/>
      <w:bookmarkEnd w:id="23"/>
      <w:r w:rsidRPr="00FF2E67">
        <w:rPr>
          <w:rFonts w:eastAsia="Calibri"/>
          <w:bCs/>
          <w:lang w:eastAsia="x-none"/>
        </w:rPr>
        <w:t xml:space="preserve">Piedāvājumi elektroniski un aploksne, kurā ievietoti informatīvie materiāli, tiks atvērti Pasūtītāja </w:t>
      </w:r>
      <w:r w:rsidRPr="00FF2E67">
        <w:rPr>
          <w:kern w:val="28"/>
          <w:lang w:eastAsia="lv-LV"/>
        </w:rPr>
        <w:t xml:space="preserve">Iepirkumu un līgumu daļā, administratīvā korpusa 2.stāvā, Vienības gatvē 45, Rīgā </w:t>
      </w:r>
      <w:r w:rsidR="00EE3001" w:rsidRPr="00FF2E67">
        <w:rPr>
          <w:rFonts w:eastAsia="Calibri"/>
          <w:b/>
          <w:bCs/>
          <w:lang w:eastAsia="x-none"/>
        </w:rPr>
        <w:t xml:space="preserve">2019.gada </w:t>
      </w:r>
      <w:r w:rsidR="00FF2E67" w:rsidRPr="00FF2E67">
        <w:rPr>
          <w:rFonts w:eastAsia="Calibri"/>
          <w:b/>
          <w:bCs/>
          <w:lang w:eastAsia="x-none"/>
        </w:rPr>
        <w:t>22. martā</w:t>
      </w:r>
      <w:r w:rsidR="00E34209" w:rsidRPr="00FF2E67">
        <w:rPr>
          <w:rFonts w:eastAsia="Calibri"/>
          <w:b/>
          <w:bCs/>
          <w:lang w:eastAsia="x-none"/>
        </w:rPr>
        <w:t xml:space="preserve">, </w:t>
      </w:r>
      <w:r w:rsidRPr="00FF2E67">
        <w:rPr>
          <w:rFonts w:eastAsia="Calibri"/>
          <w:b/>
          <w:bCs/>
          <w:lang w:eastAsia="x-none"/>
        </w:rPr>
        <w:t>plkst.11:00</w:t>
      </w:r>
      <w:r w:rsidRPr="00FF2E67">
        <w:rPr>
          <w:rFonts w:eastAsia="Calibri"/>
          <w:bCs/>
          <w:lang w:eastAsia="x-none"/>
        </w:rPr>
        <w:t>, ievērojot normatīvajos aktos noteikto kārtību.</w:t>
      </w:r>
      <w:r w:rsidRPr="00FF2E67">
        <w:rPr>
          <w:rFonts w:eastAsia="Calibri"/>
          <w:bCs/>
          <w:i/>
          <w:color w:val="FF0000"/>
          <w:lang w:eastAsia="x-none"/>
        </w:rPr>
        <w:t xml:space="preserve"> </w:t>
      </w:r>
    </w:p>
    <w:p w14:paraId="7EA0E246" w14:textId="77777777" w:rsidR="00074C5D" w:rsidRPr="00500757" w:rsidRDefault="00074C5D" w:rsidP="00074C5D">
      <w:pPr>
        <w:widowControl/>
        <w:numPr>
          <w:ilvl w:val="2"/>
          <w:numId w:val="2"/>
        </w:numPr>
        <w:overflowPunct w:val="0"/>
        <w:autoSpaceDE/>
        <w:autoSpaceDN/>
        <w:adjustRightInd w:val="0"/>
        <w:jc w:val="both"/>
        <w:rPr>
          <w:b/>
        </w:rPr>
      </w:pPr>
      <w:r w:rsidRPr="00500757">
        <w:rPr>
          <w:rFonts w:eastAsia="Calibri"/>
          <w:bCs/>
          <w:lang w:eastAsia="x-none"/>
        </w:rPr>
        <w:t>Piedāvājumu, izņemot informatīvo materiālu, atvēršana notiek, izmantojot EIS pieejamos rīkus piedāvājumu elektroniskai saņemšanai.</w:t>
      </w:r>
    </w:p>
    <w:p w14:paraId="7D159EBF" w14:textId="77777777" w:rsidR="00074C5D" w:rsidRPr="00500757" w:rsidRDefault="00074C5D" w:rsidP="00074C5D">
      <w:pPr>
        <w:widowControl/>
        <w:numPr>
          <w:ilvl w:val="2"/>
          <w:numId w:val="2"/>
        </w:numPr>
        <w:overflowPunct w:val="0"/>
        <w:autoSpaceDE/>
        <w:autoSpaceDN/>
        <w:adjustRightInd w:val="0"/>
        <w:jc w:val="both"/>
        <w:rPr>
          <w:b/>
        </w:rPr>
      </w:pPr>
      <w:r w:rsidRPr="00500757">
        <w:rPr>
          <w:rFonts w:eastAsia="Calibri"/>
          <w:bCs/>
          <w:lang w:eastAsia="x-none"/>
        </w:rPr>
        <w:t>Pretendents līdz piedāvājumu iesniegšanas termiņa beigām var grozīt vai atsaukt iesniegto piedāvājumu, izmantojot attiecīgos EIS pieejamos rīkus.</w:t>
      </w:r>
    </w:p>
    <w:p w14:paraId="41780763" w14:textId="77777777" w:rsidR="00074C5D" w:rsidRPr="00500757" w:rsidRDefault="00074C5D" w:rsidP="00074C5D">
      <w:pPr>
        <w:widowControl/>
        <w:numPr>
          <w:ilvl w:val="2"/>
          <w:numId w:val="2"/>
        </w:numPr>
        <w:overflowPunct w:val="0"/>
        <w:autoSpaceDE/>
        <w:autoSpaceDN/>
        <w:adjustRightInd w:val="0"/>
        <w:jc w:val="both"/>
        <w:rPr>
          <w:b/>
        </w:rPr>
      </w:pPr>
      <w:r w:rsidRPr="00500757">
        <w:rPr>
          <w:rFonts w:eastAsia="Calibri"/>
          <w:bCs/>
          <w:lang w:eastAsia="x-none"/>
        </w:rPr>
        <w:t xml:space="preserve">Ja pretendents atsauc piedāvājumu, pretendents tiek izslēgts no tālākas dalības </w:t>
      </w:r>
      <w:r w:rsidRPr="00500757">
        <w:rPr>
          <w:bCs/>
          <w:iCs/>
        </w:rPr>
        <w:t>Konkursā</w:t>
      </w:r>
      <w:r w:rsidRPr="00500757">
        <w:rPr>
          <w:rFonts w:eastAsia="Calibri"/>
          <w:bCs/>
          <w:lang w:eastAsia="x-none"/>
        </w:rPr>
        <w:t xml:space="preserve">. Piedāvājuma maiņas gadījumā par piedāvājuma iesniegšanas laiku tiek uzskatīts pēdējais piedāvājuma iesniegšanas brīdis. </w:t>
      </w:r>
    </w:p>
    <w:p w14:paraId="34C04080" w14:textId="77777777" w:rsidR="00074C5D" w:rsidRPr="00500757" w:rsidRDefault="00074C5D" w:rsidP="00074C5D">
      <w:pPr>
        <w:widowControl/>
        <w:numPr>
          <w:ilvl w:val="2"/>
          <w:numId w:val="2"/>
        </w:numPr>
        <w:overflowPunct w:val="0"/>
        <w:autoSpaceDE/>
        <w:autoSpaceDN/>
        <w:adjustRightInd w:val="0"/>
        <w:jc w:val="both"/>
        <w:rPr>
          <w:b/>
        </w:rPr>
      </w:pPr>
      <w:r w:rsidRPr="00500757">
        <w:rPr>
          <w:rFonts w:eastAsia="Calibri"/>
          <w:bCs/>
          <w:lang w:eastAsia="x-none"/>
        </w:rPr>
        <w:t>Piedāvājumu atvēršanas sanāksmē var piedalīties visi pretendenti vai to pārstāvji. Iesniegto piedāvājumu atvēršanas procesam var sekot līdzi tiešsaistes režīmā EIS e-konkursu apakšsistēmā.</w:t>
      </w:r>
    </w:p>
    <w:p w14:paraId="4E7738AE" w14:textId="08FF46E0" w:rsidR="00074C5D" w:rsidRPr="00500757" w:rsidRDefault="00074C5D" w:rsidP="00074C5D">
      <w:pPr>
        <w:widowControl/>
        <w:numPr>
          <w:ilvl w:val="2"/>
          <w:numId w:val="2"/>
        </w:numPr>
        <w:overflowPunct w:val="0"/>
        <w:autoSpaceDE/>
        <w:autoSpaceDN/>
        <w:adjustRightInd w:val="0"/>
        <w:jc w:val="both"/>
        <w:rPr>
          <w:b/>
        </w:rPr>
      </w:pPr>
      <w:r w:rsidRPr="00500757">
        <w:rPr>
          <w:rFonts w:eastAsia="Calibri"/>
          <w:bCs/>
          <w:lang w:eastAsia="x-none"/>
        </w:rPr>
        <w:t>Pretendentu atlasi, piedāvājumu atbilstības pārbaudi un piedāvājumu vērtēšanu iepirkuma komisija veic slēgtā sēdē.</w:t>
      </w:r>
    </w:p>
    <w:p w14:paraId="444EA297" w14:textId="77777777" w:rsidR="00721778" w:rsidRPr="00500757" w:rsidRDefault="00721778" w:rsidP="00721778">
      <w:pPr>
        <w:widowControl/>
        <w:overflowPunct w:val="0"/>
        <w:autoSpaceDE/>
        <w:autoSpaceDN/>
        <w:adjustRightInd w:val="0"/>
        <w:ind w:left="1260"/>
        <w:jc w:val="both"/>
        <w:rPr>
          <w:b/>
        </w:rPr>
      </w:pPr>
    </w:p>
    <w:bookmarkEnd w:id="12"/>
    <w:p w14:paraId="5C29725E" w14:textId="3BE2FEE8" w:rsidR="00820E66" w:rsidRPr="00500757" w:rsidRDefault="00820E66" w:rsidP="00E30512">
      <w:pPr>
        <w:keepNext/>
        <w:widowControl/>
        <w:numPr>
          <w:ilvl w:val="0"/>
          <w:numId w:val="8"/>
        </w:numPr>
        <w:overflowPunct w:val="0"/>
        <w:autoSpaceDE/>
        <w:autoSpaceDN/>
        <w:adjustRightInd w:val="0"/>
        <w:ind w:left="567" w:hanging="567"/>
        <w:jc w:val="both"/>
        <w:outlineLvl w:val="0"/>
        <w:rPr>
          <w:b/>
          <w:bCs/>
          <w:u w:val="single"/>
          <w:lang w:eastAsia="ar-SA"/>
        </w:rPr>
      </w:pPr>
      <w:r w:rsidRPr="00500757">
        <w:rPr>
          <w:b/>
          <w:bCs/>
          <w:u w:val="single"/>
          <w:lang w:eastAsia="ar-SA"/>
        </w:rPr>
        <w:t>I</w:t>
      </w:r>
      <w:r w:rsidR="00521823" w:rsidRPr="00500757">
        <w:rPr>
          <w:b/>
          <w:bCs/>
          <w:u w:val="single"/>
          <w:lang w:eastAsia="ar-SA"/>
        </w:rPr>
        <w:t>esniedzamie dokumenti</w:t>
      </w:r>
    </w:p>
    <w:p w14:paraId="7BDE7A64" w14:textId="517A4CAC" w:rsidR="00820E66" w:rsidRPr="00500757" w:rsidRDefault="00820E66" w:rsidP="00E30512">
      <w:pPr>
        <w:widowControl/>
        <w:numPr>
          <w:ilvl w:val="1"/>
          <w:numId w:val="8"/>
        </w:numPr>
        <w:overflowPunct w:val="0"/>
        <w:autoSpaceDE/>
        <w:autoSpaceDN/>
        <w:adjustRightInd w:val="0"/>
        <w:ind w:left="567" w:hanging="567"/>
        <w:jc w:val="both"/>
      </w:pPr>
      <w:bookmarkStart w:id="24" w:name="_Ref411591266"/>
      <w:bookmarkStart w:id="25" w:name="_Toc416872240"/>
      <w:r w:rsidRPr="00500757">
        <w:rPr>
          <w:b/>
        </w:rPr>
        <w:t>Pretendentu atlase</w:t>
      </w:r>
      <w:bookmarkEnd w:id="24"/>
      <w:bookmarkEnd w:id="25"/>
      <w:r w:rsidR="00A723A5">
        <w:rPr>
          <w:b/>
        </w:rPr>
        <w:t>:</w:t>
      </w:r>
    </w:p>
    <w:p w14:paraId="210A4DB5" w14:textId="77777777" w:rsidR="00820E66" w:rsidRPr="00500757" w:rsidRDefault="00820E66" w:rsidP="00E30512">
      <w:pPr>
        <w:widowControl/>
        <w:numPr>
          <w:ilvl w:val="2"/>
          <w:numId w:val="8"/>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Pretendentu atlases nosacījumi ir obligāti visiem pretendentiem, kuri vēlas iegūt tiesības slēgt iepirkuma līgumu. </w:t>
      </w:r>
    </w:p>
    <w:p w14:paraId="2353EA81" w14:textId="77777777" w:rsidR="00820E66" w:rsidRPr="00500757" w:rsidRDefault="00820E66" w:rsidP="00E30512">
      <w:pPr>
        <w:widowControl/>
        <w:numPr>
          <w:ilvl w:val="2"/>
          <w:numId w:val="8"/>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t xml:space="preserve">Iesniedzot </w:t>
      </w:r>
      <w:r w:rsidRPr="00500757">
        <w:rPr>
          <w:bCs/>
          <w:iCs/>
        </w:rPr>
        <w:t>Konkursa</w:t>
      </w:r>
      <w:r w:rsidRPr="00500757">
        <w:rPr>
          <w:rFonts w:eastAsia="Calibri"/>
          <w:bCs/>
          <w:lang w:eastAsia="x-none"/>
        </w:rPr>
        <w:t xml:space="preserve"> nolikumā pieprasītos atlases dokumentus, pretendents apliecina, ka tā kvalifikācija ir pietiekama iepirkuma līguma izpildei.</w:t>
      </w:r>
    </w:p>
    <w:p w14:paraId="655810DB" w14:textId="77777777" w:rsidR="00820E66" w:rsidRPr="00500757" w:rsidRDefault="00820E66" w:rsidP="00E30512">
      <w:pPr>
        <w:widowControl/>
        <w:numPr>
          <w:ilvl w:val="2"/>
          <w:numId w:val="8"/>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t xml:space="preserve">Piegādātājs var balstīties uz citu personu iespējām, ja tas ir nepieciešams konkrētā iepirkuma līguma izpildei, neatkarīgi no savstarpējo attiecību tiesiskā rakstura. Šādā gadījumā pretendents pierāda Pasūtītājam, ka viņa rīcībā būs nepieciešamie resursi, iesniedzot, piemēram, šo personu apliecinājumu vai vienošanos par sadarbību konkrētā līguma izpildē. </w:t>
      </w:r>
    </w:p>
    <w:p w14:paraId="7E8B9206" w14:textId="1FEBBF40" w:rsidR="00820E66" w:rsidRPr="00500757" w:rsidRDefault="00820E66" w:rsidP="00E30512">
      <w:pPr>
        <w:widowControl/>
        <w:numPr>
          <w:ilvl w:val="2"/>
          <w:numId w:val="8"/>
        </w:numPr>
        <w:shd w:val="clear" w:color="auto" w:fill="FFFFFF"/>
        <w:tabs>
          <w:tab w:val="left" w:pos="-5387"/>
        </w:tabs>
        <w:suppressAutoHyphens/>
        <w:overflowPunct w:val="0"/>
        <w:autoSpaceDE/>
        <w:adjustRightInd w:val="0"/>
        <w:jc w:val="both"/>
        <w:textAlignment w:val="baseline"/>
        <w:outlineLvl w:val="2"/>
        <w:rPr>
          <w:rFonts w:eastAsia="Calibri"/>
          <w:bCs/>
          <w:lang w:eastAsia="x-none"/>
        </w:rPr>
      </w:pPr>
      <w:r w:rsidRPr="00500757">
        <w:rPr>
          <w:rFonts w:eastAsia="Calibri"/>
          <w:bCs/>
          <w:lang w:eastAsia="x-none"/>
        </w:rPr>
        <w:lastRenderedPageBreak/>
        <w:t xml:space="preserve">Pretendents ir tiesīgs iesniegt Eiropas vienoto iepirkuma procedūras dokumentu kā sākotnējo pierādījumu atbilstībai nolikumā noteiktajām pretendentu atlases prasībām. Eiropas vienotais iepirkuma procedūras dokuments ir pieejams aizpildīšanai tīmekļvietnē </w:t>
      </w:r>
      <w:r w:rsidR="00462782" w:rsidRPr="00500757">
        <w:rPr>
          <w:rFonts w:eastAsia="Calibri"/>
          <w:bCs/>
          <w:lang w:eastAsia="x-none"/>
        </w:rPr>
        <w:t>https://ec.europa.eu/tools/espd?lang=lv</w:t>
      </w:r>
      <w:r w:rsidRPr="00500757">
        <w:rPr>
          <w:rFonts w:eastAsia="Calibri"/>
          <w:bCs/>
          <w:lang w:eastAsia="x-none"/>
        </w:rPr>
        <w:t xml:space="preserve">. Piegādātāju apvienība vai personālsabiedrība iesniedz atsevišķu Eiropas vienoto iepirkuma procedūras dokumentu par katru tās dalībnieku. </w:t>
      </w:r>
    </w:p>
    <w:p w14:paraId="4B6DE2AB" w14:textId="67B44711" w:rsidR="00820E66" w:rsidRPr="00500757" w:rsidRDefault="00820E66" w:rsidP="00E30512">
      <w:pPr>
        <w:widowControl/>
        <w:numPr>
          <w:ilvl w:val="1"/>
          <w:numId w:val="8"/>
        </w:numPr>
        <w:overflowPunct w:val="0"/>
        <w:autoSpaceDE/>
        <w:autoSpaceDN/>
        <w:adjustRightInd w:val="0"/>
        <w:spacing w:before="120"/>
        <w:jc w:val="both"/>
      </w:pPr>
      <w:bookmarkStart w:id="26" w:name="_Ref383005610"/>
      <w:bookmarkStart w:id="27" w:name="_Ref383005625"/>
      <w:bookmarkStart w:id="28" w:name="_Ref383005639"/>
      <w:bookmarkStart w:id="29" w:name="_Ref383005644"/>
      <w:bookmarkStart w:id="30" w:name="_Toc416872241"/>
      <w:r w:rsidRPr="00500757">
        <w:rPr>
          <w:b/>
        </w:rPr>
        <w:t>Pretendentu atlases prasības un dokumenti</w:t>
      </w:r>
      <w:bookmarkEnd w:id="26"/>
      <w:bookmarkEnd w:id="27"/>
      <w:bookmarkEnd w:id="28"/>
      <w:bookmarkEnd w:id="29"/>
      <w:bookmarkEnd w:id="30"/>
      <w:r w:rsidR="00A723A5">
        <w:rPr>
          <w:b/>
        </w:rPr>
        <w:t>:</w:t>
      </w:r>
    </w:p>
    <w:tbl>
      <w:tblPr>
        <w:tblW w:w="949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5"/>
        <w:gridCol w:w="5783"/>
      </w:tblGrid>
      <w:tr w:rsidR="00820E66" w:rsidRPr="00500757" w14:paraId="10582869" w14:textId="77777777" w:rsidTr="00A723A5">
        <w:tc>
          <w:tcPr>
            <w:tcW w:w="3715" w:type="dxa"/>
            <w:tcBorders>
              <w:bottom w:val="single" w:sz="4" w:space="0" w:color="auto"/>
            </w:tcBorders>
            <w:shd w:val="clear" w:color="auto" w:fill="DCC7C4"/>
            <w:vAlign w:val="center"/>
          </w:tcPr>
          <w:p w14:paraId="519DA8F0" w14:textId="77777777" w:rsidR="00820E66" w:rsidRPr="00500757" w:rsidRDefault="00820E66" w:rsidP="00820E66">
            <w:pPr>
              <w:widowControl/>
              <w:autoSpaceDE/>
              <w:autoSpaceDN/>
              <w:jc w:val="center"/>
              <w:rPr>
                <w:rFonts w:eastAsia="Calibri"/>
                <w:b/>
              </w:rPr>
            </w:pPr>
            <w:r w:rsidRPr="00500757">
              <w:rPr>
                <w:rFonts w:eastAsia="Calibri"/>
                <w:b/>
              </w:rPr>
              <w:t>Prasība</w:t>
            </w:r>
          </w:p>
        </w:tc>
        <w:tc>
          <w:tcPr>
            <w:tcW w:w="5783" w:type="dxa"/>
            <w:tcBorders>
              <w:bottom w:val="single" w:sz="4" w:space="0" w:color="auto"/>
            </w:tcBorders>
            <w:shd w:val="clear" w:color="auto" w:fill="DCC7C4"/>
          </w:tcPr>
          <w:p w14:paraId="2866F1D4" w14:textId="77777777" w:rsidR="00820E66" w:rsidRPr="00500757" w:rsidRDefault="00820E66" w:rsidP="00820E66">
            <w:pPr>
              <w:widowControl/>
              <w:autoSpaceDE/>
              <w:autoSpaceDN/>
              <w:jc w:val="center"/>
              <w:rPr>
                <w:rFonts w:eastAsia="Calibri"/>
                <w:b/>
              </w:rPr>
            </w:pPr>
            <w:r w:rsidRPr="00500757">
              <w:rPr>
                <w:rFonts w:eastAsia="Calibri"/>
                <w:b/>
              </w:rPr>
              <w:t>Iesniedzamais dokuments vai pārbaudāmā informācija</w:t>
            </w:r>
          </w:p>
        </w:tc>
      </w:tr>
      <w:tr w:rsidR="00820E66" w:rsidRPr="00500757" w14:paraId="5BF3C58D" w14:textId="77777777" w:rsidTr="00A723A5">
        <w:trPr>
          <w:trHeight w:val="549"/>
        </w:trPr>
        <w:tc>
          <w:tcPr>
            <w:tcW w:w="3715" w:type="dxa"/>
            <w:vMerge w:val="restart"/>
            <w:tcBorders>
              <w:top w:val="single" w:sz="4" w:space="0" w:color="auto"/>
              <w:left w:val="single" w:sz="4" w:space="0" w:color="auto"/>
              <w:bottom w:val="single" w:sz="4" w:space="0" w:color="auto"/>
              <w:right w:val="single" w:sz="4" w:space="0" w:color="auto"/>
            </w:tcBorders>
            <w:hideMark/>
          </w:tcPr>
          <w:p w14:paraId="2113082E" w14:textId="5420A1C9" w:rsidR="00820E66" w:rsidRPr="00500757" w:rsidRDefault="00820E66" w:rsidP="00E30512">
            <w:pPr>
              <w:widowControl/>
              <w:numPr>
                <w:ilvl w:val="2"/>
                <w:numId w:val="8"/>
              </w:numPr>
              <w:shd w:val="clear" w:color="auto" w:fill="FFFFFF"/>
              <w:tabs>
                <w:tab w:val="left" w:pos="-5387"/>
              </w:tabs>
              <w:suppressAutoHyphens/>
              <w:overflowPunct w:val="0"/>
              <w:autoSpaceDE/>
              <w:adjustRightInd w:val="0"/>
              <w:ind w:left="601" w:hanging="578"/>
              <w:textAlignment w:val="baseline"/>
              <w:outlineLvl w:val="2"/>
              <w:rPr>
                <w:rFonts w:eastAsia="Calibri"/>
                <w:bCs/>
                <w:lang w:eastAsia="x-none"/>
              </w:rPr>
            </w:pPr>
            <w:bookmarkStart w:id="31" w:name="_Toc326570810"/>
            <w:r w:rsidRPr="00500757">
              <w:rPr>
                <w:rFonts w:eastAsia="Calibri"/>
                <w:bCs/>
                <w:lang w:eastAsia="x-none"/>
              </w:rPr>
              <w:t xml:space="preserve">Pretendenta apliecinājums par piedalīšanos </w:t>
            </w:r>
            <w:r w:rsidRPr="00500757">
              <w:t>Konkursā (</w:t>
            </w:r>
            <w:r w:rsidRPr="00500757">
              <w:rPr>
                <w:rFonts w:eastAsia="Calibri"/>
                <w:bCs/>
                <w:lang w:eastAsia="x-none"/>
              </w:rPr>
              <w:t>paraksta pretendenta pārstāvis ar pārstāvības tiesībām vai tā pilnvarota persona).</w:t>
            </w:r>
            <w:bookmarkEnd w:id="31"/>
          </w:p>
        </w:tc>
        <w:tc>
          <w:tcPr>
            <w:tcW w:w="5783" w:type="dxa"/>
            <w:tcBorders>
              <w:top w:val="single" w:sz="4" w:space="0" w:color="auto"/>
              <w:left w:val="single" w:sz="4" w:space="0" w:color="auto"/>
              <w:bottom w:val="single" w:sz="4" w:space="0" w:color="auto"/>
              <w:right w:val="single" w:sz="4" w:space="0" w:color="auto"/>
            </w:tcBorders>
            <w:hideMark/>
          </w:tcPr>
          <w:p w14:paraId="722DA3DA" w14:textId="77777777" w:rsidR="00820E66" w:rsidRPr="00500757" w:rsidRDefault="00820E66" w:rsidP="00E30512">
            <w:pPr>
              <w:widowControl/>
              <w:numPr>
                <w:ilvl w:val="3"/>
                <w:numId w:val="8"/>
              </w:numPr>
              <w:tabs>
                <w:tab w:val="left" w:pos="-7655"/>
              </w:tabs>
              <w:overflowPunct w:val="0"/>
              <w:autoSpaceDE/>
              <w:autoSpaceDN/>
              <w:adjustRightInd w:val="0"/>
              <w:ind w:left="868" w:hanging="862"/>
              <w:jc w:val="both"/>
              <w:outlineLvl w:val="3"/>
              <w:rPr>
                <w:bCs/>
                <w:iCs/>
              </w:rPr>
            </w:pPr>
            <w:r w:rsidRPr="00500757">
              <w:rPr>
                <w:bCs/>
                <w:iCs/>
              </w:rPr>
              <w:t xml:space="preserve">Pretendenta piedāvājums dalībai </w:t>
            </w:r>
            <w:r w:rsidRPr="00500757">
              <w:t>Konkursā</w:t>
            </w:r>
            <w:r w:rsidRPr="00500757">
              <w:rPr>
                <w:bCs/>
                <w:iCs/>
              </w:rPr>
              <w:t xml:space="preserve"> (veidlapa Konkursa nolikuma 1.pielikumā). Apliecinājuma teksts ir iekļauts </w:t>
            </w:r>
            <w:r w:rsidRPr="00500757">
              <w:t>Konkursa</w:t>
            </w:r>
            <w:r w:rsidRPr="00500757">
              <w:rPr>
                <w:bCs/>
                <w:iCs/>
              </w:rPr>
              <w:t xml:space="preserve"> nolikuma 1.pielikumā un papildu apliecinājums atsevišķā dokumentā nav jāiesniedz.</w:t>
            </w:r>
          </w:p>
        </w:tc>
      </w:tr>
      <w:tr w:rsidR="00820E66" w:rsidRPr="00500757" w14:paraId="73AA8D4E" w14:textId="77777777" w:rsidTr="00A723A5">
        <w:trPr>
          <w:trHeight w:val="132"/>
        </w:trPr>
        <w:tc>
          <w:tcPr>
            <w:tcW w:w="3715" w:type="dxa"/>
            <w:vMerge/>
            <w:tcBorders>
              <w:top w:val="single" w:sz="4" w:space="0" w:color="auto"/>
              <w:left w:val="single" w:sz="4" w:space="0" w:color="auto"/>
              <w:bottom w:val="single" w:sz="4" w:space="0" w:color="auto"/>
              <w:right w:val="single" w:sz="4" w:space="0" w:color="auto"/>
            </w:tcBorders>
            <w:vAlign w:val="center"/>
            <w:hideMark/>
          </w:tcPr>
          <w:p w14:paraId="31EE86AB" w14:textId="77777777" w:rsidR="00820E66" w:rsidRPr="00500757" w:rsidRDefault="00820E66" w:rsidP="00A723A5">
            <w:pPr>
              <w:widowControl/>
              <w:autoSpaceDE/>
              <w:autoSpaceDN/>
              <w:rPr>
                <w:rFonts w:eastAsia="Calibri"/>
                <w:bCs/>
              </w:rPr>
            </w:pPr>
          </w:p>
        </w:tc>
        <w:tc>
          <w:tcPr>
            <w:tcW w:w="5783" w:type="dxa"/>
            <w:tcBorders>
              <w:top w:val="single" w:sz="4" w:space="0" w:color="auto"/>
              <w:left w:val="single" w:sz="4" w:space="0" w:color="auto"/>
              <w:bottom w:val="single" w:sz="4" w:space="0" w:color="auto"/>
              <w:right w:val="single" w:sz="4" w:space="0" w:color="auto"/>
            </w:tcBorders>
            <w:hideMark/>
          </w:tcPr>
          <w:p w14:paraId="26B11CCC" w14:textId="77777777" w:rsidR="00820E66" w:rsidRPr="00500757" w:rsidRDefault="00820E66" w:rsidP="00E30512">
            <w:pPr>
              <w:widowControl/>
              <w:numPr>
                <w:ilvl w:val="3"/>
                <w:numId w:val="8"/>
              </w:numPr>
              <w:tabs>
                <w:tab w:val="left" w:pos="-7655"/>
              </w:tabs>
              <w:overflowPunct w:val="0"/>
              <w:autoSpaceDE/>
              <w:autoSpaceDN/>
              <w:adjustRightInd w:val="0"/>
              <w:ind w:left="868" w:hanging="862"/>
              <w:jc w:val="both"/>
              <w:outlineLvl w:val="3"/>
              <w:rPr>
                <w:bCs/>
                <w:iCs/>
              </w:rPr>
            </w:pPr>
            <w:r w:rsidRPr="00500757">
              <w:rPr>
                <w:bCs/>
                <w:iCs/>
              </w:rPr>
              <w:t xml:space="preserve">Pretendenta amatpersonas ar pārstāvības tiesībām izdota pilnvara (oriģināls vai apliecināta kopija) ar tiesībām citai personai parakstīt </w:t>
            </w:r>
            <w:r w:rsidRPr="00500757">
              <w:t>Konkursa dokumentus</w:t>
            </w:r>
            <w:r w:rsidRPr="00500757">
              <w:rPr>
                <w:bCs/>
                <w:iCs/>
              </w:rPr>
              <w:t>, ja pilnvarojums atšķiras no Latvijas Republikas Uzņēmumu reģistrā norādītā.</w:t>
            </w:r>
          </w:p>
        </w:tc>
      </w:tr>
      <w:tr w:rsidR="00820E66" w:rsidRPr="00500757" w14:paraId="2C2C8EA1" w14:textId="77777777" w:rsidTr="00A723A5">
        <w:trPr>
          <w:trHeight w:val="132"/>
        </w:trPr>
        <w:tc>
          <w:tcPr>
            <w:tcW w:w="3715" w:type="dxa"/>
            <w:vMerge/>
            <w:tcBorders>
              <w:top w:val="single" w:sz="4" w:space="0" w:color="auto"/>
              <w:left w:val="single" w:sz="4" w:space="0" w:color="auto"/>
              <w:bottom w:val="single" w:sz="4" w:space="0" w:color="auto"/>
              <w:right w:val="single" w:sz="4" w:space="0" w:color="auto"/>
            </w:tcBorders>
            <w:vAlign w:val="center"/>
          </w:tcPr>
          <w:p w14:paraId="70FBE950" w14:textId="77777777" w:rsidR="00820E66" w:rsidRPr="00500757" w:rsidRDefault="00820E66" w:rsidP="00A723A5">
            <w:pPr>
              <w:widowControl/>
              <w:autoSpaceDE/>
              <w:autoSpaceDN/>
              <w:rPr>
                <w:rFonts w:eastAsia="Calibri"/>
                <w:bCs/>
              </w:rPr>
            </w:pPr>
          </w:p>
        </w:tc>
        <w:tc>
          <w:tcPr>
            <w:tcW w:w="5783" w:type="dxa"/>
            <w:tcBorders>
              <w:top w:val="single" w:sz="4" w:space="0" w:color="auto"/>
              <w:left w:val="single" w:sz="4" w:space="0" w:color="auto"/>
              <w:bottom w:val="single" w:sz="4" w:space="0" w:color="auto"/>
              <w:right w:val="single" w:sz="4" w:space="0" w:color="auto"/>
            </w:tcBorders>
          </w:tcPr>
          <w:p w14:paraId="0B328532" w14:textId="77777777" w:rsidR="00820E66" w:rsidRPr="00500757" w:rsidRDefault="00820E66" w:rsidP="00E30512">
            <w:pPr>
              <w:widowControl/>
              <w:numPr>
                <w:ilvl w:val="3"/>
                <w:numId w:val="8"/>
              </w:numPr>
              <w:tabs>
                <w:tab w:val="num" w:pos="113"/>
                <w:tab w:val="left" w:pos="589"/>
                <w:tab w:val="left" w:pos="869"/>
              </w:tabs>
              <w:suppressAutoHyphens/>
              <w:overflowPunct w:val="0"/>
              <w:autoSpaceDE/>
              <w:autoSpaceDN/>
              <w:adjustRightInd w:val="0"/>
              <w:ind w:left="868" w:hanging="868"/>
              <w:jc w:val="both"/>
              <w:rPr>
                <w:rFonts w:eastAsia="Calibri"/>
                <w:lang w:eastAsia="lv-LV"/>
              </w:rPr>
            </w:pPr>
            <w:r w:rsidRPr="00500757">
              <w:rPr>
                <w:rFonts w:eastAsia="Calibri"/>
                <w:color w:val="000000"/>
                <w:kern w:val="28"/>
                <w:lang w:eastAsia="lv-LV"/>
              </w:rPr>
              <w:t xml:space="preserve">Ārvalstī reģistrēts pretendents iesniedz </w:t>
            </w:r>
            <w:r w:rsidRPr="00500757">
              <w:rPr>
                <w:rFonts w:eastAsia="Calibri"/>
                <w:lang w:eastAsia="lv-LV"/>
              </w:rPr>
              <w:t xml:space="preserve">dokumentu, kas apliecina pretendenta pārstāvja </w:t>
            </w:r>
            <w:r w:rsidRPr="00500757">
              <w:rPr>
                <w:bCs/>
                <w:iCs/>
              </w:rPr>
              <w:t xml:space="preserve">tiesības parakstīt </w:t>
            </w:r>
            <w:r w:rsidRPr="00500757">
              <w:t>Konkursa dokumentus.</w:t>
            </w:r>
          </w:p>
        </w:tc>
      </w:tr>
      <w:tr w:rsidR="00820E66" w:rsidRPr="00500757" w14:paraId="65FA093E" w14:textId="77777777" w:rsidTr="00A723A5">
        <w:trPr>
          <w:trHeight w:val="79"/>
        </w:trPr>
        <w:tc>
          <w:tcPr>
            <w:tcW w:w="3715" w:type="dxa"/>
            <w:vMerge/>
            <w:tcBorders>
              <w:top w:val="single" w:sz="4" w:space="0" w:color="auto"/>
              <w:left w:val="single" w:sz="4" w:space="0" w:color="auto"/>
              <w:bottom w:val="single" w:sz="4" w:space="0" w:color="auto"/>
              <w:right w:val="single" w:sz="4" w:space="0" w:color="auto"/>
            </w:tcBorders>
            <w:vAlign w:val="center"/>
            <w:hideMark/>
          </w:tcPr>
          <w:p w14:paraId="44688A8F" w14:textId="77777777" w:rsidR="00820E66" w:rsidRPr="00500757" w:rsidRDefault="00820E66" w:rsidP="00A723A5">
            <w:pPr>
              <w:widowControl/>
              <w:autoSpaceDE/>
              <w:autoSpaceDN/>
              <w:rPr>
                <w:rFonts w:eastAsia="Calibri"/>
                <w:bCs/>
              </w:rPr>
            </w:pPr>
          </w:p>
        </w:tc>
        <w:tc>
          <w:tcPr>
            <w:tcW w:w="5783" w:type="dxa"/>
            <w:tcBorders>
              <w:top w:val="single" w:sz="4" w:space="0" w:color="auto"/>
              <w:left w:val="single" w:sz="4" w:space="0" w:color="auto"/>
              <w:bottom w:val="single" w:sz="4" w:space="0" w:color="auto"/>
              <w:right w:val="single" w:sz="4" w:space="0" w:color="auto"/>
            </w:tcBorders>
            <w:hideMark/>
          </w:tcPr>
          <w:p w14:paraId="79986224" w14:textId="77777777" w:rsidR="00820E66" w:rsidRPr="00500757" w:rsidRDefault="00820E66" w:rsidP="00E30512">
            <w:pPr>
              <w:widowControl/>
              <w:numPr>
                <w:ilvl w:val="3"/>
                <w:numId w:val="8"/>
              </w:numPr>
              <w:tabs>
                <w:tab w:val="left" w:pos="-7655"/>
              </w:tabs>
              <w:overflowPunct w:val="0"/>
              <w:autoSpaceDE/>
              <w:autoSpaceDN/>
              <w:adjustRightInd w:val="0"/>
              <w:ind w:left="868" w:hanging="862"/>
              <w:jc w:val="both"/>
              <w:outlineLvl w:val="3"/>
              <w:rPr>
                <w:bCs/>
                <w:iCs/>
              </w:rPr>
            </w:pPr>
            <w:r w:rsidRPr="00500757">
              <w:rPr>
                <w:bCs/>
                <w:iCs/>
              </w:rPr>
              <w:t>Ja pretendents ir piegādātāju  apvienība un sabiedrības līgumā nav noteiktas pārstāvības tiesības, piedāvājumu paraksta katrs piegādātāju apvienībā iekļautās personas pārstāvis ar pārstāvības tiesībām.</w:t>
            </w:r>
          </w:p>
        </w:tc>
      </w:tr>
      <w:tr w:rsidR="00820E66" w:rsidRPr="00500757" w14:paraId="227D22FA" w14:textId="77777777" w:rsidTr="00A723A5">
        <w:trPr>
          <w:trHeight w:val="1407"/>
        </w:trPr>
        <w:tc>
          <w:tcPr>
            <w:tcW w:w="3715" w:type="dxa"/>
            <w:vMerge w:val="restart"/>
            <w:tcBorders>
              <w:top w:val="single" w:sz="4" w:space="0" w:color="auto"/>
              <w:left w:val="single" w:sz="4" w:space="0" w:color="auto"/>
              <w:bottom w:val="single" w:sz="4" w:space="0" w:color="auto"/>
              <w:right w:val="single" w:sz="4" w:space="0" w:color="auto"/>
            </w:tcBorders>
          </w:tcPr>
          <w:p w14:paraId="44418DA1" w14:textId="77777777" w:rsidR="00820E66" w:rsidRPr="00500757" w:rsidRDefault="00820E66" w:rsidP="00E30512">
            <w:pPr>
              <w:widowControl/>
              <w:numPr>
                <w:ilvl w:val="2"/>
                <w:numId w:val="8"/>
              </w:numPr>
              <w:tabs>
                <w:tab w:val="left" w:pos="601"/>
              </w:tabs>
              <w:overflowPunct w:val="0"/>
              <w:autoSpaceDE/>
              <w:autoSpaceDN/>
              <w:adjustRightInd w:val="0"/>
              <w:spacing w:before="60" w:after="40"/>
              <w:ind w:left="601" w:hanging="601"/>
              <w:rPr>
                <w:rFonts w:eastAsia="Calibri"/>
                <w:b/>
                <w:bCs/>
              </w:rPr>
            </w:pPr>
            <w:r w:rsidRPr="00500757">
              <w:rPr>
                <w:rFonts w:eastAsia="Calibri"/>
                <w:bCs/>
                <w:lang w:eastAsia="x-none"/>
              </w:rPr>
              <w:t>Pretendents</w:t>
            </w:r>
            <w:r w:rsidRPr="00500757">
              <w:rPr>
                <w:lang w:eastAsia="x-none"/>
              </w:rPr>
              <w:t xml:space="preserve"> normatīvajos </w:t>
            </w:r>
            <w:smartTag w:uri="schemas-tilde-lv/tildestengine" w:element="veidnes">
              <w:smartTagPr>
                <w:attr w:name="baseform" w:val="akt|s"/>
                <w:attr w:name="id" w:val="-1"/>
                <w:attr w:name="text" w:val="aktos"/>
              </w:smartTagPr>
              <w:r w:rsidRPr="00500757">
                <w:rPr>
                  <w:lang w:eastAsia="x-none"/>
                </w:rPr>
                <w:t>aktos</w:t>
              </w:r>
            </w:smartTag>
            <w:r w:rsidRPr="00500757">
              <w:rPr>
                <w:lang w:eastAsia="x-none"/>
              </w:rPr>
              <w:t xml:space="preserve"> noteiktajos gadījumos ir reģistrēts Latvijas Republikas Uzņēmumu reģistra komercreģistrā vai līdzvērtīgā komersantu reģistrācijas reģistrā ārvalstīs (ja attiecīgās ārvalsts normatīvie akti šādu reģistrāciju paredz).</w:t>
            </w:r>
          </w:p>
        </w:tc>
        <w:tc>
          <w:tcPr>
            <w:tcW w:w="5783" w:type="dxa"/>
            <w:tcBorders>
              <w:top w:val="single" w:sz="4" w:space="0" w:color="auto"/>
              <w:left w:val="single" w:sz="4" w:space="0" w:color="auto"/>
              <w:bottom w:val="single" w:sz="4" w:space="0" w:color="auto"/>
              <w:right w:val="single" w:sz="4" w:space="0" w:color="auto"/>
            </w:tcBorders>
          </w:tcPr>
          <w:p w14:paraId="21E327DE" w14:textId="77777777" w:rsidR="00820E66" w:rsidRPr="00500757" w:rsidRDefault="00820E66" w:rsidP="00E30512">
            <w:pPr>
              <w:numPr>
                <w:ilvl w:val="3"/>
                <w:numId w:val="8"/>
              </w:numPr>
              <w:overflowPunct w:val="0"/>
              <w:adjustRightInd w:val="0"/>
              <w:ind w:left="868" w:right="-6" w:hanging="862"/>
              <w:jc w:val="both"/>
              <w:rPr>
                <w:kern w:val="28"/>
                <w:lang w:eastAsia="lv-LV"/>
              </w:rPr>
            </w:pPr>
            <w:r w:rsidRPr="00500757">
              <w:rPr>
                <w:kern w:val="28"/>
                <w:lang w:eastAsia="lv-LV"/>
              </w:rPr>
              <w:t xml:space="preserve">Latvijas Republikā reģistrēta pretendenta reģistrācijas faktu un </w:t>
            </w:r>
            <w:r w:rsidRPr="00500757">
              <w:rPr>
                <w:rFonts w:eastAsia="Calibri"/>
                <w:kern w:val="28"/>
                <w:lang w:eastAsia="lv-LV"/>
              </w:rPr>
              <w:t>faktu, ka pretendents joprojām darbojas</w:t>
            </w:r>
            <w:r w:rsidRPr="00500757">
              <w:rPr>
                <w:kern w:val="28"/>
                <w:lang w:eastAsia="lv-LV"/>
              </w:rPr>
              <w:t>, Pasūtītājs pārbauda, iegūstot informāciju Latvijas Republikas Uzņēmumu reģistra tīmekļvietnē www.ur.gov.lv.</w:t>
            </w:r>
          </w:p>
        </w:tc>
      </w:tr>
      <w:tr w:rsidR="00820E66" w:rsidRPr="00500757" w14:paraId="32D74AD2" w14:textId="77777777" w:rsidTr="00A723A5">
        <w:trPr>
          <w:trHeight w:val="1715"/>
        </w:trPr>
        <w:tc>
          <w:tcPr>
            <w:tcW w:w="3715" w:type="dxa"/>
            <w:vMerge/>
            <w:tcBorders>
              <w:top w:val="single" w:sz="4" w:space="0" w:color="auto"/>
              <w:left w:val="single" w:sz="4" w:space="0" w:color="auto"/>
              <w:bottom w:val="single" w:sz="4" w:space="0" w:color="auto"/>
              <w:right w:val="single" w:sz="4" w:space="0" w:color="auto"/>
            </w:tcBorders>
          </w:tcPr>
          <w:p w14:paraId="35B3948E" w14:textId="77777777" w:rsidR="00820E66" w:rsidRPr="00500757" w:rsidRDefault="00820E66" w:rsidP="00E30512">
            <w:pPr>
              <w:widowControl/>
              <w:numPr>
                <w:ilvl w:val="2"/>
                <w:numId w:val="8"/>
              </w:numPr>
              <w:tabs>
                <w:tab w:val="left" w:pos="709"/>
              </w:tabs>
              <w:overflowPunct w:val="0"/>
              <w:autoSpaceDE/>
              <w:autoSpaceDN/>
              <w:adjustRightInd w:val="0"/>
              <w:spacing w:before="60" w:after="40"/>
              <w:ind w:left="743"/>
              <w:rPr>
                <w:rFonts w:eastAsia="Calibri"/>
                <w:bCs/>
                <w:lang w:eastAsia="x-none"/>
              </w:rPr>
            </w:pPr>
          </w:p>
        </w:tc>
        <w:tc>
          <w:tcPr>
            <w:tcW w:w="5783" w:type="dxa"/>
            <w:tcBorders>
              <w:top w:val="single" w:sz="4" w:space="0" w:color="auto"/>
              <w:left w:val="single" w:sz="4" w:space="0" w:color="auto"/>
              <w:bottom w:val="single" w:sz="4" w:space="0" w:color="auto"/>
              <w:right w:val="single" w:sz="4" w:space="0" w:color="auto"/>
            </w:tcBorders>
          </w:tcPr>
          <w:p w14:paraId="241DB9B2"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24E7539D"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09F74BCC"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3EE1D457"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0E9AE2A5"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72DD769C"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189C1E01" w14:textId="77777777" w:rsidR="007A6789" w:rsidRPr="00500757" w:rsidRDefault="007A6789" w:rsidP="00E30512">
            <w:pPr>
              <w:pStyle w:val="ListParagraph"/>
              <w:widowControl w:val="0"/>
              <w:numPr>
                <w:ilvl w:val="0"/>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4D62D14E" w14:textId="77777777" w:rsidR="007A6789" w:rsidRPr="00500757" w:rsidRDefault="007A6789" w:rsidP="00E30512">
            <w:pPr>
              <w:pStyle w:val="ListParagraph"/>
              <w:widowControl w:val="0"/>
              <w:numPr>
                <w:ilvl w:val="1"/>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3BE9FBB4" w14:textId="77777777" w:rsidR="007A6789" w:rsidRPr="00500757" w:rsidRDefault="007A6789" w:rsidP="00E30512">
            <w:pPr>
              <w:pStyle w:val="ListParagraph"/>
              <w:widowControl w:val="0"/>
              <w:numPr>
                <w:ilvl w:val="2"/>
                <w:numId w:val="11"/>
              </w:numPr>
              <w:overflowPunct w:val="0"/>
              <w:autoSpaceDE w:val="0"/>
              <w:autoSpaceDN w:val="0"/>
              <w:adjustRightInd w:val="0"/>
              <w:ind w:right="-6"/>
              <w:contextualSpacing w:val="0"/>
              <w:jc w:val="both"/>
              <w:rPr>
                <w:rFonts w:eastAsia="Calibri"/>
                <w:vanish/>
                <w:color w:val="000000"/>
                <w:kern w:val="28"/>
                <w:sz w:val="24"/>
                <w:szCs w:val="24"/>
                <w:lang w:val="lv-LV" w:eastAsia="lv-LV"/>
              </w:rPr>
            </w:pPr>
          </w:p>
          <w:p w14:paraId="4556ED38" w14:textId="63046D82" w:rsidR="00820E66" w:rsidRPr="00500757" w:rsidRDefault="00820E66" w:rsidP="00E30512">
            <w:pPr>
              <w:numPr>
                <w:ilvl w:val="3"/>
                <w:numId w:val="11"/>
              </w:numPr>
              <w:overflowPunct w:val="0"/>
              <w:adjustRightInd w:val="0"/>
              <w:ind w:left="738" w:right="-6"/>
              <w:jc w:val="both"/>
              <w:rPr>
                <w:kern w:val="28"/>
                <w:lang w:eastAsia="lv-LV"/>
              </w:rPr>
            </w:pPr>
            <w:r w:rsidRPr="00500757">
              <w:rPr>
                <w:rFonts w:eastAsia="Calibri"/>
                <w:color w:val="000000"/>
                <w:kern w:val="28"/>
                <w:lang w:eastAsia="lv-LV"/>
              </w:rPr>
              <w:t xml:space="preserve">Ārvalstī reģistrēts pretendents iesniedz komercreģistra vai līdzvērtīgas iestādes citā valstī izsniegtas reģistrācijas apliecības vai izziņas, kas apliecina, ka pretendents ir reģistrēts normatīvajos aktos noteiktā kārtībā un joprojām darbojas, pretendenta apliecinātu kopiju. </w:t>
            </w:r>
          </w:p>
        </w:tc>
      </w:tr>
      <w:tr w:rsidR="00820E66" w:rsidRPr="00500757" w14:paraId="000BF611" w14:textId="77777777" w:rsidTr="00A723A5">
        <w:trPr>
          <w:trHeight w:val="3088"/>
          <w:hidden/>
        </w:trPr>
        <w:tc>
          <w:tcPr>
            <w:tcW w:w="3715" w:type="dxa"/>
            <w:tcBorders>
              <w:top w:val="single" w:sz="4" w:space="0" w:color="auto"/>
              <w:left w:val="single" w:sz="4" w:space="0" w:color="auto"/>
              <w:bottom w:val="single" w:sz="4" w:space="0" w:color="auto"/>
              <w:right w:val="single" w:sz="4" w:space="0" w:color="auto"/>
            </w:tcBorders>
            <w:shd w:val="clear" w:color="auto" w:fill="auto"/>
          </w:tcPr>
          <w:p w14:paraId="6B056E59"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742A20F8"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1904E831"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4646466C"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0E4E143F"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0AF96225"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01152B10" w14:textId="77777777" w:rsidR="007A6789" w:rsidRPr="00500757" w:rsidRDefault="007A6789" w:rsidP="00E30512">
            <w:pPr>
              <w:pStyle w:val="ListParagraph"/>
              <w:numPr>
                <w:ilvl w:val="0"/>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3B1552A9" w14:textId="77777777" w:rsidR="007A6789" w:rsidRPr="00500757" w:rsidRDefault="007A6789" w:rsidP="00E30512">
            <w:pPr>
              <w:pStyle w:val="ListParagraph"/>
              <w:numPr>
                <w:ilvl w:val="1"/>
                <w:numId w:val="10"/>
              </w:numPr>
              <w:shd w:val="clear" w:color="auto" w:fill="FFFFFF"/>
              <w:tabs>
                <w:tab w:val="left" w:pos="-5387"/>
              </w:tabs>
              <w:suppressAutoHyphens/>
              <w:overflowPunct w:val="0"/>
              <w:autoSpaceDN w:val="0"/>
              <w:adjustRightInd w:val="0"/>
              <w:contextualSpacing w:val="0"/>
              <w:textAlignment w:val="baseline"/>
              <w:outlineLvl w:val="2"/>
              <w:rPr>
                <w:vanish/>
                <w:sz w:val="24"/>
                <w:szCs w:val="24"/>
                <w:lang w:val="lv-LV"/>
              </w:rPr>
            </w:pPr>
          </w:p>
          <w:p w14:paraId="085E2D17" w14:textId="2421ADCD" w:rsidR="00820E66" w:rsidRPr="00500757" w:rsidRDefault="00820E66" w:rsidP="00E30512">
            <w:pPr>
              <w:widowControl/>
              <w:numPr>
                <w:ilvl w:val="2"/>
                <w:numId w:val="10"/>
              </w:numPr>
              <w:shd w:val="clear" w:color="auto" w:fill="FFFFFF"/>
              <w:tabs>
                <w:tab w:val="left" w:pos="-5387"/>
              </w:tabs>
              <w:suppressAutoHyphens/>
              <w:overflowPunct w:val="0"/>
              <w:autoSpaceDE/>
              <w:adjustRightInd w:val="0"/>
              <w:ind w:left="720"/>
              <w:textAlignment w:val="baseline"/>
              <w:outlineLvl w:val="2"/>
              <w:rPr>
                <w:rFonts w:eastAsia="Calibri"/>
                <w:bCs/>
                <w:lang w:eastAsia="x-none"/>
              </w:rPr>
            </w:pPr>
            <w:r w:rsidRPr="00500757">
              <w:t xml:space="preserve">Personālsabiedrības izveidošana vai sadarbības līguma noslēgšana, ja piegādātāju apvienībai tiks piešķirtas līguma slēgšanas tiesības </w:t>
            </w:r>
            <w:r w:rsidRPr="00500757">
              <w:rPr>
                <w:rFonts w:eastAsia="Calibri"/>
                <w:bCs/>
              </w:rPr>
              <w:t>(ja attiecināms).</w:t>
            </w:r>
          </w:p>
        </w:tc>
        <w:tc>
          <w:tcPr>
            <w:tcW w:w="5783" w:type="dxa"/>
            <w:tcBorders>
              <w:top w:val="single" w:sz="4" w:space="0" w:color="auto"/>
              <w:left w:val="single" w:sz="4" w:space="0" w:color="auto"/>
              <w:bottom w:val="single" w:sz="4" w:space="0" w:color="auto"/>
              <w:right w:val="single" w:sz="4" w:space="0" w:color="auto"/>
            </w:tcBorders>
          </w:tcPr>
          <w:p w14:paraId="1FF473D2" w14:textId="77777777" w:rsidR="00820E66" w:rsidRPr="00500757" w:rsidRDefault="00820E66" w:rsidP="00E30512">
            <w:pPr>
              <w:numPr>
                <w:ilvl w:val="3"/>
                <w:numId w:val="10"/>
              </w:numPr>
              <w:tabs>
                <w:tab w:val="left" w:pos="444"/>
              </w:tabs>
              <w:overflowPunct w:val="0"/>
              <w:adjustRightInd w:val="0"/>
              <w:ind w:left="868" w:hanging="862"/>
              <w:jc w:val="both"/>
              <w:rPr>
                <w:bCs/>
                <w:iCs/>
              </w:rPr>
            </w:pPr>
            <w:r w:rsidRPr="00500757">
              <w:rPr>
                <w:kern w:val="28"/>
                <w:lang w:eastAsia="lv-LV"/>
              </w:rPr>
              <w:t xml:space="preserve">Pretendenta apliecinājums, ka gadījumā, ja </w:t>
            </w:r>
            <w:r w:rsidRPr="00500757">
              <w:t>piegādātāju</w:t>
            </w:r>
            <w:r w:rsidRPr="00500757">
              <w:rPr>
                <w:kern w:val="28"/>
                <w:lang w:eastAsia="lv-LV"/>
              </w:rPr>
              <w:t xml:space="preserve"> apvienība tiks piešķirtas līguma slēgšanas tiesības, tā pirms iepirkuma līguma noslēgšanas pēc savas izvēles izveidos personālsabiedrību ar pilnu atbildību katram no biedriem vai noslēgs sabiedrības līgumu, vienojoties par apvienības dalībnieku atbildības sadalījumu. Piegādātāju apvienība (personālsabiedrība) pirms iepirkuma līguma noslēgšanas iesniedz Pasūtītājam vienu</w:t>
            </w:r>
            <w:r w:rsidRPr="00500757">
              <w:t xml:space="preserve"> personālsabiedrības izveidošanas vai </w:t>
            </w:r>
            <w:r w:rsidRPr="00500757">
              <w:rPr>
                <w:kern w:val="28"/>
                <w:lang w:eastAsia="lv-LV"/>
              </w:rPr>
              <w:t xml:space="preserve"> sabiedrības līguma eksemplāru (oriģinālu vai apliecinātu kopiju)</w:t>
            </w:r>
            <w:r w:rsidRPr="00500757">
              <w:rPr>
                <w:rFonts w:eastAsia="Calibri"/>
                <w:bCs/>
              </w:rPr>
              <w:t xml:space="preserve"> (ja attiecināms)</w:t>
            </w:r>
            <w:r w:rsidRPr="00500757">
              <w:rPr>
                <w:kern w:val="28"/>
                <w:lang w:eastAsia="lv-LV"/>
              </w:rPr>
              <w:t>.</w:t>
            </w:r>
          </w:p>
        </w:tc>
      </w:tr>
      <w:tr w:rsidR="00FB691D" w:rsidRPr="00500757" w14:paraId="608D8F70" w14:textId="77777777" w:rsidTr="00A723A5">
        <w:trPr>
          <w:trHeight w:val="1758"/>
        </w:trPr>
        <w:tc>
          <w:tcPr>
            <w:tcW w:w="3715" w:type="dxa"/>
            <w:tcBorders>
              <w:top w:val="single" w:sz="4" w:space="0" w:color="auto"/>
              <w:left w:val="single" w:sz="4" w:space="0" w:color="auto"/>
              <w:bottom w:val="single" w:sz="4" w:space="0" w:color="auto"/>
              <w:right w:val="single" w:sz="4" w:space="0" w:color="auto"/>
            </w:tcBorders>
          </w:tcPr>
          <w:p w14:paraId="3B603E31" w14:textId="75348030" w:rsidR="00FB691D" w:rsidRPr="00FB691D" w:rsidRDefault="00FB691D" w:rsidP="00E30512">
            <w:pPr>
              <w:widowControl/>
              <w:numPr>
                <w:ilvl w:val="2"/>
                <w:numId w:val="10"/>
              </w:numPr>
              <w:autoSpaceDE/>
              <w:autoSpaceDN/>
              <w:spacing w:before="60" w:after="40"/>
              <w:ind w:left="626" w:right="-6" w:hanging="567"/>
            </w:pPr>
            <w:r w:rsidRPr="00FB691D">
              <w:rPr>
                <w:rFonts w:eastAsia="Calibri"/>
                <w:bCs/>
                <w:lang w:eastAsia="ar-SA"/>
              </w:rPr>
              <w:lastRenderedPageBreak/>
              <w:t>Pretendents (t. sk. apakšuzņēmēji un katrs piegādātāju apvienības dalībnieks) ir atbilstoši reģistrēts (</w:t>
            </w:r>
            <w:r w:rsidRPr="00FB691D">
              <w:rPr>
                <w:rFonts w:eastAsia="Calibri"/>
                <w:bCs/>
                <w:i/>
                <w:lang w:eastAsia="ar-SA"/>
              </w:rPr>
              <w:t>ja konkrēto darbu veikšanai ir nepieciešama šāda reģistrācija atbilstoši normatīvo aktu prasībām</w:t>
            </w:r>
            <w:r w:rsidRPr="00FB691D">
              <w:rPr>
                <w:rFonts w:eastAsia="Calibri"/>
                <w:bCs/>
                <w:lang w:eastAsia="ar-SA"/>
              </w:rPr>
              <w:t>) Latvijas Republikas Būvkomersantu reģistrā vai, ja pretendents nav reģistrēts Latvijas Republikas Būvkomersantu reģistrā, tam jābūt reģistrētam Latvijas Republikas Būvkomersantu reģistrā uz līguma noslēgšanas brīdi, ja pretendents tiks  atzīts par atklāta konkursa uzvarētāju</w:t>
            </w:r>
          </w:p>
        </w:tc>
        <w:tc>
          <w:tcPr>
            <w:tcW w:w="5783" w:type="dxa"/>
            <w:tcBorders>
              <w:top w:val="single" w:sz="4" w:space="0" w:color="auto"/>
              <w:left w:val="single" w:sz="4" w:space="0" w:color="auto"/>
              <w:bottom w:val="single" w:sz="4" w:space="0" w:color="auto"/>
              <w:right w:val="single" w:sz="4" w:space="0" w:color="auto"/>
            </w:tcBorders>
          </w:tcPr>
          <w:p w14:paraId="3F87EA9F" w14:textId="11A4BCBC" w:rsidR="00FB691D" w:rsidRPr="00211C1C" w:rsidRDefault="00FB691D" w:rsidP="005B56C1">
            <w:pPr>
              <w:ind w:left="855" w:hanging="855"/>
              <w:jc w:val="both"/>
              <w:rPr>
                <w:rFonts w:eastAsia="Calibri"/>
                <w:bCs/>
                <w:lang w:eastAsia="ar-SA"/>
              </w:rPr>
            </w:pPr>
            <w:r>
              <w:rPr>
                <w:rFonts w:eastAsia="Calibri"/>
                <w:bCs/>
                <w:lang w:eastAsia="ar-SA"/>
              </w:rPr>
              <w:t xml:space="preserve">8.2.4.1. </w:t>
            </w:r>
            <w:r w:rsidRPr="00211C1C">
              <w:rPr>
                <w:rFonts w:eastAsia="Calibri"/>
                <w:bCs/>
                <w:lang w:eastAsia="ar-SA"/>
              </w:rPr>
              <w:t xml:space="preserve">Piegādātāja (t. sk. katra piegādātāju apvienības dalībnieka) un katra apakšuzņēmēja sagatavots apliecinājums par tā apņemšanos reģistrēties Latvijas Republikas Būvkomersantu reģistrā uz iepirkuma līguma noslēgšanas brīdi, ņemot vērā nolikuma </w:t>
            </w:r>
            <w:r>
              <w:rPr>
                <w:rFonts w:eastAsia="Calibri"/>
                <w:bCs/>
                <w:lang w:eastAsia="ar-SA"/>
              </w:rPr>
              <w:t>8.2.4.</w:t>
            </w:r>
            <w:r w:rsidRPr="00211C1C">
              <w:rPr>
                <w:rFonts w:eastAsia="Calibri"/>
                <w:bCs/>
                <w:lang w:eastAsia="ar-SA"/>
              </w:rPr>
              <w:t>apakšpunktā noteiktās prasības, ja izraudzītais Pretendents tiks atzīts par atklāta konkursa uzvarētāju. (</w:t>
            </w:r>
            <w:r w:rsidRPr="00211C1C">
              <w:rPr>
                <w:rFonts w:eastAsia="Calibri"/>
                <w:bCs/>
                <w:i/>
                <w:lang w:eastAsia="ar-SA"/>
              </w:rPr>
              <w:t>Prasība attiecas uz Pretendentiem, t. sk. piegādātāju apvienības dalībniekiem un apakšuzņēmējiem, kas uz piedāvājuma iesniegšanas brīdi nav reģistrēti Latvijas Republikas Būvkomersantu reģistrā</w:t>
            </w:r>
            <w:r w:rsidRPr="00211C1C">
              <w:rPr>
                <w:rFonts w:eastAsia="Calibri"/>
                <w:bCs/>
                <w:lang w:eastAsia="ar-SA"/>
              </w:rPr>
              <w:t>);</w:t>
            </w:r>
          </w:p>
          <w:p w14:paraId="5C409F1D" w14:textId="21DEC280" w:rsidR="00FB691D" w:rsidRPr="00211C1C" w:rsidRDefault="00FB691D" w:rsidP="005B56C1">
            <w:pPr>
              <w:ind w:left="855" w:hanging="855"/>
              <w:jc w:val="both"/>
              <w:rPr>
                <w:rFonts w:eastAsia="Calibri"/>
                <w:bCs/>
                <w:lang w:eastAsia="ar-SA"/>
              </w:rPr>
            </w:pPr>
            <w:r>
              <w:rPr>
                <w:rFonts w:eastAsia="Calibri"/>
                <w:bCs/>
                <w:lang w:eastAsia="ar-SA"/>
              </w:rPr>
              <w:t xml:space="preserve">8.2.4.2. </w:t>
            </w:r>
            <w:r w:rsidRPr="00211C1C">
              <w:rPr>
                <w:rFonts w:eastAsia="Calibri"/>
                <w:bCs/>
                <w:lang w:eastAsia="ar-SA"/>
              </w:rPr>
              <w:t>Ārvalstu pretendentam - atbilstoša dokumenta kopija, ja attiecīgās valsts normatīvie tiesību akti paredz profesionālo reģistrāciju, vai cits līdzvērtīgs dokuments, vai pretendenta rakstveida apliecinājums, ka attiecīgās valsts normatīvie tiesību akti neparedz profesionālo reģistrāciju. Ārvalstu pretendents iesniedz apliecinājumu par tā apņemšanos reģistrēties Latvijas Republikas Būvkomersantu reģistrā uz iepirkuma līguma noslēgšanas brīdi</w:t>
            </w:r>
          </w:p>
          <w:p w14:paraId="36251512" w14:textId="4B6781BF" w:rsidR="00FB691D" w:rsidRPr="00211C1C" w:rsidRDefault="00FB691D" w:rsidP="005B56C1">
            <w:pPr>
              <w:ind w:left="855" w:hanging="855"/>
              <w:jc w:val="both"/>
              <w:rPr>
                <w:rFonts w:eastAsia="Calibri"/>
                <w:bCs/>
                <w:lang w:eastAsia="ar-SA"/>
              </w:rPr>
            </w:pPr>
            <w:r>
              <w:rPr>
                <w:rFonts w:eastAsia="Calibri"/>
                <w:bCs/>
                <w:lang w:eastAsia="ar-SA"/>
              </w:rPr>
              <w:t xml:space="preserve">8.2.4.3. </w:t>
            </w:r>
            <w:r w:rsidRPr="00211C1C">
              <w:rPr>
                <w:rFonts w:eastAsia="Calibri"/>
                <w:bCs/>
                <w:lang w:eastAsia="ar-SA"/>
              </w:rPr>
              <w:t>Ja piedāvājumu iesniedz piegādātāju apvienība, tad iesniedzams apliecinājums, ka gadījumā, ja apvienība tiks atzīta par atklāta konkursa uzvarētāju, tā reģistrēsies Latvijas Republikas Būvkomersantu reģistrā ne vēlāk kā 10 dienu laikā no dienas, kad saskaņā ar Publisko iepirkumu likuma regulējumu Pasūtītājs ir tiesīgs slēgt iepirkuma līgumu.</w:t>
            </w:r>
          </w:p>
          <w:p w14:paraId="763EC161" w14:textId="47A61ED8" w:rsidR="00FB691D" w:rsidRPr="00500757" w:rsidRDefault="00FB691D" w:rsidP="005B56C1">
            <w:pPr>
              <w:tabs>
                <w:tab w:val="left" w:pos="444"/>
                <w:tab w:val="left" w:pos="884"/>
              </w:tabs>
              <w:overflowPunct w:val="0"/>
              <w:adjustRightInd w:val="0"/>
              <w:ind w:left="855" w:hanging="855"/>
              <w:jc w:val="both"/>
              <w:rPr>
                <w:highlight w:val="yellow"/>
              </w:rPr>
            </w:pPr>
            <w:r w:rsidRPr="00211C1C">
              <w:rPr>
                <w:rFonts w:eastAsia="Calibri"/>
                <w:bCs/>
                <w:i/>
                <w:lang w:eastAsia="ar-SA"/>
              </w:rPr>
              <w:t>Attiecībā uz Latvijā reģistrētu pretendentu Komisija pārbaudi veiks publiski pieejamā Būvniecības informācijas sistēmā</w:t>
            </w:r>
          </w:p>
        </w:tc>
      </w:tr>
      <w:tr w:rsidR="004271FC" w:rsidRPr="00C70C4C" w14:paraId="6D1D63E2" w14:textId="77777777" w:rsidTr="00A723A5">
        <w:trPr>
          <w:trHeight w:val="1758"/>
        </w:trPr>
        <w:tc>
          <w:tcPr>
            <w:tcW w:w="3715" w:type="dxa"/>
            <w:tcBorders>
              <w:top w:val="single" w:sz="4" w:space="0" w:color="auto"/>
              <w:left w:val="single" w:sz="4" w:space="0" w:color="auto"/>
              <w:bottom w:val="single" w:sz="4" w:space="0" w:color="auto"/>
              <w:right w:val="single" w:sz="4" w:space="0" w:color="auto"/>
            </w:tcBorders>
          </w:tcPr>
          <w:p w14:paraId="7E2B12BE" w14:textId="7D732D95" w:rsidR="004271FC" w:rsidRPr="00C70C4C" w:rsidRDefault="00D63EF3" w:rsidP="00E30512">
            <w:pPr>
              <w:widowControl/>
              <w:numPr>
                <w:ilvl w:val="2"/>
                <w:numId w:val="10"/>
              </w:numPr>
              <w:autoSpaceDE/>
              <w:autoSpaceDN/>
              <w:spacing w:before="60" w:after="40"/>
              <w:ind w:left="626" w:right="-6" w:hanging="567"/>
            </w:pPr>
            <w:r w:rsidRPr="00C70C4C">
              <w:t xml:space="preserve">Pretendents iepriekšējo </w:t>
            </w:r>
            <w:r w:rsidR="00FB691D" w:rsidRPr="00C70C4C">
              <w:t>piecu</w:t>
            </w:r>
            <w:r w:rsidRPr="00C70C4C">
              <w:t xml:space="preserve"> gadu laikā ir </w:t>
            </w:r>
            <w:r w:rsidR="00500757" w:rsidRPr="00C70C4C">
              <w:t xml:space="preserve">realizējis vismaz divus līgumus par </w:t>
            </w:r>
            <w:proofErr w:type="spellStart"/>
            <w:r w:rsidR="00842463" w:rsidRPr="00C70C4C">
              <w:t>čil</w:t>
            </w:r>
            <w:r w:rsidR="004A7F08" w:rsidRPr="00C70C4C">
              <w:t>l</w:t>
            </w:r>
            <w:r w:rsidR="00842463" w:rsidRPr="00C70C4C">
              <w:t>eru</w:t>
            </w:r>
            <w:proofErr w:type="spellEnd"/>
            <w:r w:rsidR="00500757" w:rsidRPr="00C70C4C">
              <w:t xml:space="preserve"> piegādi un </w:t>
            </w:r>
            <w:r w:rsidR="00C70C4C" w:rsidRPr="00C70C4C">
              <w:t>uzstādīšanu</w:t>
            </w:r>
            <w:r w:rsidRPr="00C70C4C">
              <w:t xml:space="preserve"> par summu, </w:t>
            </w:r>
            <w:r w:rsidR="00500757" w:rsidRPr="00C70C4C">
              <w:t>kur katra līguma summa nav mazāka par 75% no pretendenta piedāvātās līgumcenas.</w:t>
            </w:r>
          </w:p>
        </w:tc>
        <w:tc>
          <w:tcPr>
            <w:tcW w:w="5783" w:type="dxa"/>
            <w:tcBorders>
              <w:top w:val="single" w:sz="4" w:space="0" w:color="auto"/>
              <w:left w:val="single" w:sz="4" w:space="0" w:color="auto"/>
              <w:bottom w:val="single" w:sz="4" w:space="0" w:color="auto"/>
              <w:right w:val="single" w:sz="4" w:space="0" w:color="auto"/>
            </w:tcBorders>
          </w:tcPr>
          <w:p w14:paraId="0F2F6945" w14:textId="10B7F3C1" w:rsidR="004271FC" w:rsidRPr="00F163BE" w:rsidRDefault="00D63EF3" w:rsidP="00E30512">
            <w:pPr>
              <w:numPr>
                <w:ilvl w:val="3"/>
                <w:numId w:val="10"/>
              </w:numPr>
              <w:overflowPunct w:val="0"/>
              <w:adjustRightInd w:val="0"/>
              <w:ind w:left="997" w:hanging="851"/>
              <w:jc w:val="both"/>
            </w:pPr>
            <w:r w:rsidRPr="00F163BE">
              <w:t>Pretendenta sagatavots pieredzes apraksts (norādot pasūtītāju, pasūtītāja kontaktpersonu, pasūtījuma būtību un līgumcenu), kas apliecina Pretendenta atbilstību Nolikuma 8.2</w:t>
            </w:r>
            <w:r w:rsidR="00500757" w:rsidRPr="00F163BE">
              <w:t>.5</w:t>
            </w:r>
            <w:r w:rsidRPr="00F163BE">
              <w:t>.punkta prasībām.</w:t>
            </w:r>
          </w:p>
          <w:p w14:paraId="5C3B26E6" w14:textId="77777777" w:rsidR="00E30512" w:rsidRPr="00F163BE" w:rsidRDefault="00E30512" w:rsidP="00E30512">
            <w:pPr>
              <w:numPr>
                <w:ilvl w:val="3"/>
                <w:numId w:val="10"/>
              </w:numPr>
              <w:overflowPunct w:val="0"/>
              <w:adjustRightInd w:val="0"/>
              <w:ind w:left="997" w:hanging="851"/>
              <w:jc w:val="both"/>
              <w:rPr>
                <w:u w:val="single"/>
              </w:rPr>
            </w:pPr>
            <w:r w:rsidRPr="00F163BE">
              <w:rPr>
                <w:u w:val="single"/>
              </w:rPr>
              <w:t>Vismaz divas pozitīvas pasūtītāju atsauksmes par  līdzīga rakstura  darbiem, kas atbilst Nolikuma 8.2.5.punkta nosacījumiem.</w:t>
            </w:r>
          </w:p>
          <w:p w14:paraId="557B0FE3" w14:textId="1CB10CB9" w:rsidR="00E30512" w:rsidRPr="00F163BE" w:rsidRDefault="00E30512" w:rsidP="00E30512">
            <w:pPr>
              <w:overflowPunct w:val="0"/>
              <w:adjustRightInd w:val="0"/>
              <w:ind w:left="997"/>
              <w:jc w:val="both"/>
            </w:pPr>
            <w:r w:rsidRPr="00F163BE">
              <w:rPr>
                <w:u w:val="single"/>
              </w:rPr>
              <w:t xml:space="preserve"> (piemēram </w:t>
            </w:r>
            <w:r w:rsidR="006268B7" w:rsidRPr="00F163BE">
              <w:rPr>
                <w:u w:val="single"/>
              </w:rPr>
              <w:t xml:space="preserve">  preču piegādi un nomaiņu  dzes</w:t>
            </w:r>
            <w:r w:rsidRPr="00F163BE">
              <w:rPr>
                <w:u w:val="single"/>
              </w:rPr>
              <w:t xml:space="preserve">ēšanas sistēmām, kondicionēšanas sistēmām vai </w:t>
            </w:r>
            <w:proofErr w:type="spellStart"/>
            <w:r w:rsidRPr="00F163BE">
              <w:rPr>
                <w:u w:val="single"/>
              </w:rPr>
              <w:t>čilleram</w:t>
            </w:r>
            <w:proofErr w:type="spellEnd"/>
            <w:r w:rsidRPr="00F163BE">
              <w:rPr>
                <w:u w:val="single"/>
              </w:rPr>
              <w:t xml:space="preserve"> </w:t>
            </w:r>
            <w:proofErr w:type="spellStart"/>
            <w:r w:rsidRPr="00F163BE">
              <w:rPr>
                <w:u w:val="single"/>
              </w:rPr>
              <w:t>u.t.l</w:t>
            </w:r>
            <w:proofErr w:type="spellEnd"/>
            <w:r w:rsidRPr="00F163BE">
              <w:rPr>
                <w:u w:val="single"/>
              </w:rPr>
              <w:t>.)</w:t>
            </w:r>
            <w:r w:rsidRPr="00F163BE">
              <w:t xml:space="preserve">  </w:t>
            </w:r>
          </w:p>
        </w:tc>
      </w:tr>
      <w:tr w:rsidR="00FB691D" w:rsidRPr="00500757" w14:paraId="71F88825" w14:textId="77777777" w:rsidTr="00A723A5">
        <w:trPr>
          <w:trHeight w:val="60"/>
        </w:trPr>
        <w:tc>
          <w:tcPr>
            <w:tcW w:w="3715" w:type="dxa"/>
            <w:tcBorders>
              <w:top w:val="single" w:sz="4" w:space="0" w:color="auto"/>
              <w:left w:val="single" w:sz="4" w:space="0" w:color="auto"/>
              <w:bottom w:val="single" w:sz="4" w:space="0" w:color="auto"/>
              <w:right w:val="single" w:sz="4" w:space="0" w:color="auto"/>
            </w:tcBorders>
          </w:tcPr>
          <w:p w14:paraId="0C74327F" w14:textId="074C8894" w:rsidR="00FB691D" w:rsidRPr="006F164A" w:rsidRDefault="00FB691D" w:rsidP="005B56C1">
            <w:pPr>
              <w:pStyle w:val="NoSpacing"/>
              <w:spacing w:after="60"/>
              <w:ind w:left="601" w:hanging="601"/>
            </w:pPr>
            <w:r w:rsidRPr="006F164A">
              <w:t>8.2.</w:t>
            </w:r>
            <w:r w:rsidR="00A75B5B" w:rsidRPr="006F164A">
              <w:t>6</w:t>
            </w:r>
            <w:r w:rsidRPr="006F164A">
              <w:t>. Pretendents var nodrošināt šādus galvenos speciālistus:</w:t>
            </w:r>
          </w:p>
          <w:p w14:paraId="2CBE01A0" w14:textId="1C4B70FB" w:rsidR="00FB691D" w:rsidRPr="006F164A" w:rsidRDefault="00A75B5B" w:rsidP="005B56C1">
            <w:pPr>
              <w:pStyle w:val="NoSpacing"/>
              <w:spacing w:after="60"/>
              <w:ind w:left="318" w:hanging="318"/>
              <w:jc w:val="both"/>
            </w:pPr>
            <w:r w:rsidRPr="006F164A">
              <w:rPr>
                <w:b/>
              </w:rPr>
              <w:t>1</w:t>
            </w:r>
            <w:r w:rsidR="00FB691D" w:rsidRPr="006F164A">
              <w:rPr>
                <w:b/>
              </w:rPr>
              <w:t>)</w:t>
            </w:r>
            <w:r w:rsidR="00FB691D" w:rsidRPr="006F164A">
              <w:t xml:space="preserve"> Speciālo būvdarbu vadītāju, kurš ir ieguvis sertifikāciju atbilstoši LR normatīvo aktu prasībām būvniecības jomā - būvprakses sertifikātu siltumapgādes un ventilācijas sistēmu būvdarbu </w:t>
            </w:r>
            <w:r w:rsidR="00FB691D" w:rsidRPr="006F164A">
              <w:lastRenderedPageBreak/>
              <w:t>vadīšanā,  sertifikācija ir spēkā esoša.</w:t>
            </w:r>
          </w:p>
          <w:p w14:paraId="1A337201" w14:textId="01C250AD" w:rsidR="00FB691D" w:rsidRPr="006F164A" w:rsidRDefault="00A75B5B" w:rsidP="005B56C1">
            <w:pPr>
              <w:pStyle w:val="NoSpacing"/>
              <w:spacing w:after="60"/>
              <w:ind w:left="318" w:hanging="318"/>
              <w:jc w:val="both"/>
            </w:pPr>
            <w:r w:rsidRPr="006F164A">
              <w:rPr>
                <w:b/>
              </w:rPr>
              <w:t>2</w:t>
            </w:r>
            <w:r w:rsidR="00FB691D" w:rsidRPr="006F164A">
              <w:rPr>
                <w:b/>
              </w:rPr>
              <w:t>)</w:t>
            </w:r>
            <w:r w:rsidR="00FB691D" w:rsidRPr="006F164A">
              <w:t xml:space="preserve"> Speciālo būvdarbu vadītāju, kurš </w:t>
            </w:r>
            <w:r w:rsidRPr="006F164A">
              <w:t>i</w:t>
            </w:r>
            <w:r w:rsidR="00FB691D" w:rsidRPr="006F164A">
              <w:t>r ieguvis sertifikāciju atbilstoši LR normatīvo aktu prasībām būvniecības jomā - būvprakses sertifikātu elektroietaišu izbūves darbu vadīšanā, sertifikācija ir spēkā esoša.</w:t>
            </w:r>
          </w:p>
        </w:tc>
        <w:tc>
          <w:tcPr>
            <w:tcW w:w="5783" w:type="dxa"/>
            <w:tcBorders>
              <w:top w:val="single" w:sz="4" w:space="0" w:color="auto"/>
              <w:left w:val="single" w:sz="4" w:space="0" w:color="auto"/>
              <w:bottom w:val="single" w:sz="4" w:space="0" w:color="auto"/>
              <w:right w:val="single" w:sz="4" w:space="0" w:color="auto"/>
            </w:tcBorders>
          </w:tcPr>
          <w:p w14:paraId="5A75CD38" w14:textId="0908B1B7" w:rsidR="00FB691D" w:rsidRPr="00F163BE" w:rsidRDefault="00FB691D" w:rsidP="005B56C1">
            <w:pPr>
              <w:pStyle w:val="Default"/>
              <w:ind w:left="713" w:hanging="713"/>
              <w:jc w:val="both"/>
              <w:rPr>
                <w:color w:val="auto"/>
              </w:rPr>
            </w:pPr>
            <w:r w:rsidRPr="00F163BE">
              <w:rPr>
                <w:color w:val="auto"/>
              </w:rPr>
              <w:lastRenderedPageBreak/>
              <w:t>8.2.</w:t>
            </w:r>
            <w:r w:rsidR="00A75B5B" w:rsidRPr="00F163BE">
              <w:rPr>
                <w:color w:val="auto"/>
              </w:rPr>
              <w:t>6</w:t>
            </w:r>
            <w:r w:rsidRPr="00F163BE">
              <w:rPr>
                <w:color w:val="auto"/>
              </w:rPr>
              <w:t xml:space="preserve">.1. </w:t>
            </w:r>
            <w:proofErr w:type="spellStart"/>
            <w:r w:rsidR="00A75B5B" w:rsidRPr="00F163BE">
              <w:rPr>
                <w:color w:val="auto"/>
              </w:rPr>
              <w:t>P</w:t>
            </w:r>
            <w:r w:rsidRPr="00F163BE">
              <w:rPr>
                <w:color w:val="auto"/>
              </w:rPr>
              <w:t>iedāvāto</w:t>
            </w:r>
            <w:proofErr w:type="spellEnd"/>
            <w:r w:rsidRPr="00F163BE">
              <w:rPr>
                <w:color w:val="auto"/>
              </w:rPr>
              <w:t xml:space="preserve"> </w:t>
            </w:r>
            <w:proofErr w:type="spellStart"/>
            <w:r w:rsidRPr="00F163BE">
              <w:rPr>
                <w:color w:val="auto"/>
              </w:rPr>
              <w:t>speciālistu</w:t>
            </w:r>
            <w:proofErr w:type="spellEnd"/>
            <w:r w:rsidRPr="00F163BE">
              <w:rPr>
                <w:color w:val="auto"/>
              </w:rPr>
              <w:t xml:space="preserve"> </w:t>
            </w:r>
            <w:proofErr w:type="spellStart"/>
            <w:r w:rsidRPr="00F163BE">
              <w:rPr>
                <w:bCs/>
                <w:color w:val="auto"/>
                <w:lang w:eastAsia="ar-SA"/>
              </w:rPr>
              <w:t>profesionālās</w:t>
            </w:r>
            <w:proofErr w:type="spellEnd"/>
            <w:r w:rsidRPr="00F163BE">
              <w:rPr>
                <w:bCs/>
                <w:color w:val="auto"/>
                <w:lang w:eastAsia="ar-SA"/>
              </w:rPr>
              <w:t xml:space="preserve"> </w:t>
            </w:r>
            <w:proofErr w:type="spellStart"/>
            <w:r w:rsidRPr="00F163BE">
              <w:rPr>
                <w:bCs/>
                <w:color w:val="auto"/>
                <w:lang w:eastAsia="ar-SA"/>
              </w:rPr>
              <w:t>kvalifikācijas</w:t>
            </w:r>
            <w:proofErr w:type="spellEnd"/>
            <w:r w:rsidRPr="00F163BE">
              <w:rPr>
                <w:bCs/>
                <w:color w:val="auto"/>
                <w:lang w:eastAsia="ar-SA"/>
              </w:rPr>
              <w:t xml:space="preserve">, </w:t>
            </w:r>
            <w:proofErr w:type="spellStart"/>
            <w:r w:rsidRPr="00F163BE">
              <w:rPr>
                <w:bCs/>
                <w:color w:val="auto"/>
                <w:lang w:eastAsia="ar-SA"/>
              </w:rPr>
              <w:t>izglītības</w:t>
            </w:r>
            <w:proofErr w:type="spellEnd"/>
            <w:r w:rsidRPr="00F163BE">
              <w:rPr>
                <w:bCs/>
                <w:color w:val="auto"/>
                <w:lang w:eastAsia="ar-SA"/>
              </w:rPr>
              <w:t xml:space="preserve"> un </w:t>
            </w:r>
            <w:proofErr w:type="spellStart"/>
            <w:r w:rsidRPr="00F163BE">
              <w:rPr>
                <w:bCs/>
                <w:color w:val="auto"/>
                <w:lang w:eastAsia="ar-SA"/>
              </w:rPr>
              <w:t>darba</w:t>
            </w:r>
            <w:proofErr w:type="spellEnd"/>
            <w:r w:rsidRPr="00F163BE">
              <w:rPr>
                <w:bCs/>
                <w:color w:val="auto"/>
                <w:lang w:eastAsia="ar-SA"/>
              </w:rPr>
              <w:t xml:space="preserve"> </w:t>
            </w:r>
            <w:proofErr w:type="spellStart"/>
            <w:r w:rsidRPr="00F163BE">
              <w:rPr>
                <w:bCs/>
                <w:color w:val="auto"/>
                <w:lang w:eastAsia="ar-SA"/>
              </w:rPr>
              <w:t>apraksts</w:t>
            </w:r>
            <w:proofErr w:type="spellEnd"/>
            <w:r w:rsidRPr="00F163BE">
              <w:rPr>
                <w:color w:val="auto"/>
              </w:rPr>
              <w:t>.</w:t>
            </w:r>
          </w:p>
          <w:p w14:paraId="678473B6" w14:textId="77777777" w:rsidR="005B56C1" w:rsidRPr="00F163BE" w:rsidRDefault="005B56C1" w:rsidP="005B56C1">
            <w:pPr>
              <w:pStyle w:val="Default"/>
              <w:ind w:left="713" w:hanging="713"/>
              <w:jc w:val="both"/>
              <w:rPr>
                <w:color w:val="auto"/>
              </w:rPr>
            </w:pPr>
          </w:p>
          <w:p w14:paraId="744EBBD3" w14:textId="77777777" w:rsidR="00FB691D" w:rsidRPr="00F163BE" w:rsidRDefault="00FB691D" w:rsidP="00FB691D">
            <w:pPr>
              <w:jc w:val="both"/>
            </w:pPr>
            <w:r w:rsidRPr="00F163BE">
              <w:rPr>
                <w:b/>
              </w:rPr>
              <w:t>Piezīme:</w:t>
            </w:r>
            <w:r w:rsidRPr="00F163BE">
              <w:t xml:space="preserve"> Viens speciālists var veikt vairāku speciālistu pienākumus, ja tam ir atbilstoša kvalifikācija un pieredze.</w:t>
            </w:r>
          </w:p>
          <w:p w14:paraId="0A5918A3" w14:textId="77777777" w:rsidR="00A723A5" w:rsidRPr="00F163BE" w:rsidRDefault="00A723A5" w:rsidP="00FB691D">
            <w:pPr>
              <w:jc w:val="both"/>
              <w:rPr>
                <w:rFonts w:eastAsia="Calibri"/>
                <w:bCs/>
                <w:i/>
                <w:sz w:val="20"/>
                <w:szCs w:val="20"/>
                <w:lang w:eastAsia="ar-SA"/>
              </w:rPr>
            </w:pPr>
          </w:p>
          <w:p w14:paraId="0B888FBB" w14:textId="1712E9DA" w:rsidR="00FB691D" w:rsidRPr="00F163BE" w:rsidRDefault="00A723A5" w:rsidP="00FB691D">
            <w:pPr>
              <w:jc w:val="both"/>
              <w:rPr>
                <w:rFonts w:eastAsia="Calibri"/>
                <w:bCs/>
                <w:i/>
                <w:sz w:val="20"/>
                <w:szCs w:val="20"/>
                <w:lang w:eastAsia="ar-SA"/>
              </w:rPr>
            </w:pPr>
            <w:r w:rsidRPr="00F163BE">
              <w:rPr>
                <w:rFonts w:eastAsia="Calibri"/>
                <w:bCs/>
                <w:i/>
                <w:sz w:val="20"/>
                <w:szCs w:val="20"/>
                <w:lang w:eastAsia="ar-SA"/>
              </w:rPr>
              <w:t xml:space="preserve">!! </w:t>
            </w:r>
            <w:r w:rsidR="00FB691D" w:rsidRPr="00F163BE">
              <w:rPr>
                <w:rFonts w:eastAsia="Calibri"/>
                <w:bCs/>
                <w:i/>
                <w:sz w:val="20"/>
                <w:szCs w:val="20"/>
                <w:lang w:eastAsia="ar-SA"/>
              </w:rPr>
              <w:t>Par būvprakses sertifikātu esamību iepirkuma komisijas pārliecinās būvniecības informācijas sistēmā (BIS).</w:t>
            </w:r>
          </w:p>
          <w:p w14:paraId="42A93F91" w14:textId="595B4ADE" w:rsidR="00FB691D" w:rsidRPr="00F163BE" w:rsidRDefault="00FB691D" w:rsidP="00A75B5B">
            <w:pPr>
              <w:tabs>
                <w:tab w:val="left" w:pos="444"/>
                <w:tab w:val="left" w:pos="884"/>
              </w:tabs>
              <w:overflowPunct w:val="0"/>
              <w:adjustRightInd w:val="0"/>
              <w:jc w:val="both"/>
            </w:pPr>
            <w:r w:rsidRPr="00F163BE">
              <w:rPr>
                <w:rFonts w:eastAsia="Calibri"/>
                <w:bCs/>
                <w:i/>
                <w:sz w:val="20"/>
                <w:szCs w:val="20"/>
                <w:lang w:eastAsia="ar-SA"/>
              </w:rPr>
              <w:t xml:space="preserve">Ja Pretendenta piedāvātais būvdarbu vadītājs ir ārvalsts speciālists, </w:t>
            </w:r>
            <w:r w:rsidRPr="00F163BE">
              <w:rPr>
                <w:rFonts w:eastAsia="Calibri"/>
                <w:bCs/>
                <w:i/>
                <w:sz w:val="20"/>
                <w:szCs w:val="20"/>
                <w:lang w:eastAsia="ar-SA"/>
              </w:rPr>
              <w:lastRenderedPageBreak/>
              <w:t>būvprakses sertifikāta vietā jāiesniedz ārvalstī izsniegtā licence, sertifikāts vai cits dokuments (kopija), kas apliecina attiecīgo pakalpojumu sniegšanas tiesības (ja šādu dokumentu nepieciešamību nosaka attiecīgās ārvalsts normatīvie tiesību akti).</w:t>
            </w:r>
            <w:r w:rsidRPr="00F163BE">
              <w:rPr>
                <w:rFonts w:eastAsia="Calibri"/>
                <w:bCs/>
                <w:i/>
                <w:iCs/>
                <w:sz w:val="20"/>
                <w:szCs w:val="20"/>
                <w:lang w:eastAsia="ar-SA"/>
              </w:rPr>
              <w:t xml:space="preserve"> Gadījumā, ja ar pretendentu tiks noslēgts iepirkuma līgums,</w:t>
            </w:r>
            <w:r w:rsidRPr="00F163BE">
              <w:rPr>
                <w:rFonts w:eastAsia="Calibri"/>
                <w:bCs/>
                <w:i/>
                <w:sz w:val="20"/>
                <w:szCs w:val="20"/>
                <w:lang w:eastAsia="ar-SA"/>
              </w:rPr>
              <w:t xml:space="preserve"> </w:t>
            </w:r>
            <w:r w:rsidRPr="00F163BE">
              <w:rPr>
                <w:rFonts w:eastAsia="Calibri"/>
                <w:bCs/>
                <w:i/>
                <w:iCs/>
                <w:sz w:val="20"/>
                <w:szCs w:val="20"/>
                <w:lang w:eastAsia="ar-SA"/>
              </w:rPr>
              <w:t>ārvalstu speciālistiem, atbilstoši likumam „</w:t>
            </w:r>
            <w:r w:rsidRPr="00F163BE">
              <w:rPr>
                <w:i/>
                <w:sz w:val="20"/>
                <w:szCs w:val="20"/>
              </w:rPr>
              <w:t>Par reglamentētajām profesijām un profesionālās kvalifikācijas atzīšanu</w:t>
            </w:r>
            <w:r w:rsidRPr="00F163BE">
              <w:rPr>
                <w:rFonts w:eastAsia="Calibri"/>
                <w:bCs/>
                <w:i/>
                <w:iCs/>
                <w:sz w:val="20"/>
                <w:szCs w:val="20"/>
                <w:lang w:eastAsia="ar-SA"/>
              </w:rPr>
              <w:t>”, jāiegūst profesionālās kvalifikācijas</w:t>
            </w:r>
            <w:r w:rsidRPr="00F163BE">
              <w:rPr>
                <w:rFonts w:eastAsia="Calibri"/>
                <w:bCs/>
                <w:i/>
                <w:sz w:val="20"/>
                <w:szCs w:val="20"/>
                <w:lang w:eastAsia="ar-SA"/>
              </w:rPr>
              <w:t xml:space="preserve"> atzīšanas apliecība vai jāreģistrējas attiecīgajā profesiju reģistrā, ja nepieciešams</w:t>
            </w:r>
          </w:p>
        </w:tc>
      </w:tr>
    </w:tbl>
    <w:p w14:paraId="38F2896A" w14:textId="77777777" w:rsidR="00820E66" w:rsidRPr="00500757" w:rsidRDefault="00820E66" w:rsidP="00820E66">
      <w:pPr>
        <w:overflowPunct w:val="0"/>
        <w:adjustRightInd w:val="0"/>
        <w:ind w:left="425"/>
        <w:jc w:val="both"/>
        <w:rPr>
          <w:b/>
          <w:kern w:val="28"/>
          <w:lang w:eastAsia="lv-LV"/>
        </w:rPr>
      </w:pPr>
    </w:p>
    <w:p w14:paraId="4C199E6F"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6440C6F7"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26201153"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7D07360E"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76DF6C09"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6AEFC915"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45B432DB"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5446928B" w14:textId="77777777" w:rsidR="007A6789" w:rsidRPr="00500757" w:rsidRDefault="007A6789" w:rsidP="00E30512">
      <w:pPr>
        <w:pStyle w:val="ListParagraph"/>
        <w:widowControl w:val="0"/>
        <w:numPr>
          <w:ilvl w:val="0"/>
          <w:numId w:val="13"/>
        </w:numPr>
        <w:overflowPunct w:val="0"/>
        <w:autoSpaceDE w:val="0"/>
        <w:autoSpaceDN w:val="0"/>
        <w:adjustRightInd w:val="0"/>
        <w:contextualSpacing w:val="0"/>
        <w:jc w:val="both"/>
        <w:rPr>
          <w:b/>
          <w:vanish/>
          <w:kern w:val="28"/>
          <w:sz w:val="24"/>
          <w:szCs w:val="24"/>
          <w:lang w:val="lv-LV" w:eastAsia="lv-LV"/>
        </w:rPr>
      </w:pPr>
    </w:p>
    <w:p w14:paraId="4B8E6C71" w14:textId="1116E082" w:rsidR="00820E66" w:rsidRPr="00500757" w:rsidRDefault="00820E66" w:rsidP="00E30512">
      <w:pPr>
        <w:pStyle w:val="ListParagraph"/>
        <w:numPr>
          <w:ilvl w:val="0"/>
          <w:numId w:val="10"/>
        </w:numPr>
        <w:overflowPunct w:val="0"/>
        <w:adjustRightInd w:val="0"/>
        <w:ind w:left="567" w:hanging="567"/>
        <w:jc w:val="both"/>
        <w:rPr>
          <w:b/>
          <w:kern w:val="28"/>
          <w:sz w:val="24"/>
          <w:szCs w:val="24"/>
          <w:u w:val="single"/>
          <w:lang w:val="lv-LV" w:eastAsia="lv-LV"/>
        </w:rPr>
      </w:pPr>
      <w:r w:rsidRPr="00500757">
        <w:rPr>
          <w:b/>
          <w:kern w:val="28"/>
          <w:sz w:val="24"/>
          <w:szCs w:val="24"/>
          <w:u w:val="single"/>
          <w:lang w:val="lv-LV" w:eastAsia="lv-LV"/>
        </w:rPr>
        <w:t>Tehniskais un finanšu piedāvājums</w:t>
      </w:r>
    </w:p>
    <w:p w14:paraId="196B3792"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41710A18"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2EEDCF51"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04F88A3B"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00CCE994"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62945B44"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3355BC43"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326B13A6" w14:textId="77777777" w:rsidR="007A6789" w:rsidRPr="00500757" w:rsidRDefault="007A6789" w:rsidP="00E30512">
      <w:pPr>
        <w:pStyle w:val="ListParagraph"/>
        <w:numPr>
          <w:ilvl w:val="0"/>
          <w:numId w:val="12"/>
        </w:numPr>
        <w:tabs>
          <w:tab w:val="left" w:pos="-7655"/>
        </w:tabs>
        <w:ind w:left="567" w:hanging="567"/>
        <w:contextualSpacing w:val="0"/>
        <w:jc w:val="both"/>
        <w:outlineLvl w:val="3"/>
        <w:rPr>
          <w:bCs/>
          <w:iCs/>
          <w:vanish/>
          <w:sz w:val="24"/>
          <w:szCs w:val="24"/>
          <w:lang w:val="lv-LV"/>
        </w:rPr>
      </w:pPr>
    </w:p>
    <w:p w14:paraId="5F1A7587" w14:textId="77777777" w:rsidR="007A6789" w:rsidRPr="00500757" w:rsidRDefault="007A6789" w:rsidP="00E30512">
      <w:pPr>
        <w:pStyle w:val="ListParagraph"/>
        <w:numPr>
          <w:ilvl w:val="1"/>
          <w:numId w:val="12"/>
        </w:numPr>
        <w:tabs>
          <w:tab w:val="left" w:pos="-7655"/>
        </w:tabs>
        <w:ind w:left="567" w:hanging="567"/>
        <w:contextualSpacing w:val="0"/>
        <w:jc w:val="both"/>
        <w:outlineLvl w:val="3"/>
        <w:rPr>
          <w:bCs/>
          <w:iCs/>
          <w:vanish/>
          <w:sz w:val="24"/>
          <w:szCs w:val="24"/>
          <w:lang w:val="lv-LV"/>
        </w:rPr>
      </w:pPr>
    </w:p>
    <w:p w14:paraId="3B9285BB" w14:textId="2589F44F" w:rsidR="00432A45" w:rsidRPr="00432A45" w:rsidRDefault="00432A45" w:rsidP="00E30512">
      <w:pPr>
        <w:pStyle w:val="ListParagraph"/>
        <w:numPr>
          <w:ilvl w:val="1"/>
          <w:numId w:val="14"/>
        </w:numPr>
        <w:tabs>
          <w:tab w:val="left" w:pos="-7655"/>
        </w:tabs>
        <w:ind w:left="567" w:hanging="567"/>
        <w:jc w:val="both"/>
        <w:outlineLvl w:val="3"/>
        <w:rPr>
          <w:bCs/>
          <w:iCs/>
          <w:sz w:val="24"/>
          <w:szCs w:val="24"/>
          <w:lang w:val="lv-LV"/>
        </w:rPr>
      </w:pPr>
      <w:r w:rsidRPr="00432A45">
        <w:rPr>
          <w:sz w:val="24"/>
          <w:szCs w:val="24"/>
          <w:lang w:val="lv-LV"/>
        </w:rPr>
        <w:t>Pretendenta piedāvātā tehniskā risinājuma apraksts (tehniskais piedāvājums) ar tādu detalizācijas pakāpi, lai Pasūtītājs varētu pārliecināties par tā atbilstību Tehniskajai specifikācijai (2.pielikums).</w:t>
      </w:r>
    </w:p>
    <w:p w14:paraId="7F21368A" w14:textId="77777777" w:rsidR="00432A45" w:rsidRPr="00432A45" w:rsidRDefault="00432A45" w:rsidP="00E30512">
      <w:pPr>
        <w:pStyle w:val="ListParagraph"/>
        <w:numPr>
          <w:ilvl w:val="1"/>
          <w:numId w:val="14"/>
        </w:numPr>
        <w:tabs>
          <w:tab w:val="left" w:pos="-7655"/>
        </w:tabs>
        <w:ind w:left="567" w:hanging="567"/>
        <w:jc w:val="both"/>
        <w:outlineLvl w:val="3"/>
        <w:rPr>
          <w:bCs/>
          <w:iCs/>
          <w:sz w:val="24"/>
          <w:szCs w:val="24"/>
          <w:lang w:val="lv-LV"/>
        </w:rPr>
      </w:pPr>
      <w:r w:rsidRPr="00432A45">
        <w:rPr>
          <w:sz w:val="24"/>
          <w:szCs w:val="24"/>
          <w:lang w:val="lv-LV"/>
        </w:rPr>
        <w:t>Līguma izpildes kalendārais grafiks, ņemot vērā Nolikuma 6.2.punktu.</w:t>
      </w:r>
    </w:p>
    <w:p w14:paraId="31E30916" w14:textId="66FFC0F1" w:rsidR="00820E66" w:rsidRPr="00432A45" w:rsidRDefault="00432A45" w:rsidP="00E30512">
      <w:pPr>
        <w:pStyle w:val="ListParagraph"/>
        <w:numPr>
          <w:ilvl w:val="1"/>
          <w:numId w:val="14"/>
        </w:numPr>
        <w:tabs>
          <w:tab w:val="left" w:pos="-7655"/>
        </w:tabs>
        <w:ind w:left="567" w:hanging="567"/>
        <w:jc w:val="both"/>
        <w:outlineLvl w:val="3"/>
        <w:rPr>
          <w:bCs/>
          <w:iCs/>
          <w:sz w:val="24"/>
          <w:szCs w:val="24"/>
          <w:lang w:val="lv-LV"/>
        </w:rPr>
      </w:pPr>
      <w:r w:rsidRPr="00432A45">
        <w:rPr>
          <w:sz w:val="24"/>
          <w:szCs w:val="24"/>
          <w:lang w:val="lv-LV"/>
        </w:rPr>
        <w:t>Pretendenta finanšu piedāvājum</w:t>
      </w:r>
      <w:r>
        <w:rPr>
          <w:sz w:val="24"/>
          <w:szCs w:val="24"/>
          <w:lang w:val="lv-LV"/>
        </w:rPr>
        <w:t xml:space="preserve">s atbilstoši 2.pielikumā esošajai formai. </w:t>
      </w:r>
      <w:r w:rsidRPr="00432A45">
        <w:rPr>
          <w:b/>
          <w:sz w:val="24"/>
          <w:szCs w:val="24"/>
          <w:lang w:val="lv-LV"/>
        </w:rPr>
        <w:t xml:space="preserve">!!! </w:t>
      </w:r>
      <w:r>
        <w:rPr>
          <w:b/>
          <w:sz w:val="24"/>
          <w:szCs w:val="24"/>
          <w:lang w:val="lv-LV"/>
        </w:rPr>
        <w:t>F</w:t>
      </w:r>
      <w:r w:rsidRPr="00432A45">
        <w:rPr>
          <w:b/>
          <w:sz w:val="24"/>
          <w:szCs w:val="24"/>
          <w:lang w:val="lv-LV"/>
        </w:rPr>
        <w:t xml:space="preserve">inanšu piedāvājuma tāme jāiesniedz </w:t>
      </w:r>
      <w:r w:rsidRPr="00432A45">
        <w:rPr>
          <w:rFonts w:eastAsia="Calibri"/>
          <w:b/>
          <w:bCs/>
          <w:sz w:val="24"/>
          <w:szCs w:val="24"/>
          <w:lang w:val="lv-LV" w:eastAsia="x-none"/>
        </w:rPr>
        <w:t>EIS e-konkursu apakšsistēmas sadaļā “Tehniskā piedāvājuma prasības” !!!</w:t>
      </w:r>
      <w:r w:rsidR="00820E66" w:rsidRPr="00432A45">
        <w:rPr>
          <w:rFonts w:eastAsia="Calibri"/>
          <w:bCs/>
          <w:sz w:val="24"/>
          <w:szCs w:val="24"/>
          <w:lang w:val="lv-LV" w:eastAsia="x-none"/>
        </w:rPr>
        <w:t>.</w:t>
      </w:r>
    </w:p>
    <w:p w14:paraId="5532E1C4" w14:textId="77777777" w:rsidR="00820E66" w:rsidRPr="00500757" w:rsidRDefault="00820E66" w:rsidP="00820E66">
      <w:pPr>
        <w:widowControl/>
        <w:tabs>
          <w:tab w:val="left" w:pos="-7655"/>
        </w:tabs>
        <w:autoSpaceDE/>
        <w:autoSpaceDN/>
        <w:ind w:left="1134"/>
        <w:jc w:val="both"/>
        <w:outlineLvl w:val="3"/>
        <w:rPr>
          <w:bCs/>
          <w:iCs/>
        </w:rPr>
      </w:pPr>
    </w:p>
    <w:p w14:paraId="1C0BFF7C" w14:textId="57F1EF00" w:rsidR="00820E66" w:rsidRPr="00500757" w:rsidRDefault="00522D87" w:rsidP="00E30512">
      <w:pPr>
        <w:keepNext/>
        <w:widowControl/>
        <w:numPr>
          <w:ilvl w:val="0"/>
          <w:numId w:val="14"/>
        </w:numPr>
        <w:overflowPunct w:val="0"/>
        <w:autoSpaceDE/>
        <w:autoSpaceDN/>
        <w:adjustRightInd w:val="0"/>
        <w:ind w:left="539" w:hanging="539"/>
        <w:jc w:val="both"/>
        <w:outlineLvl w:val="0"/>
        <w:rPr>
          <w:b/>
          <w:bCs/>
          <w:u w:val="single"/>
          <w:lang w:eastAsia="ar-SA"/>
        </w:rPr>
      </w:pPr>
      <w:r w:rsidRPr="00500757">
        <w:rPr>
          <w:b/>
          <w:bCs/>
          <w:u w:val="single"/>
          <w:lang w:eastAsia="ar-SA"/>
        </w:rPr>
        <w:t>Piedāvājumu vērtēšana</w:t>
      </w:r>
    </w:p>
    <w:p w14:paraId="375DB3BF"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bookmarkStart w:id="32" w:name="_Toc413837948"/>
      <w:bookmarkStart w:id="33" w:name="_Toc368566407"/>
      <w:bookmarkStart w:id="34" w:name="_Toc368392556"/>
      <w:bookmarkStart w:id="35" w:name="_Toc368392506"/>
      <w:bookmarkStart w:id="36" w:name="_Toc368392510"/>
      <w:bookmarkStart w:id="37" w:name="_Toc368392560"/>
      <w:bookmarkStart w:id="38" w:name="_Toc368566412"/>
      <w:bookmarkStart w:id="39" w:name="_Toc412729600"/>
      <w:bookmarkStart w:id="40" w:name="_Toc420930544"/>
    </w:p>
    <w:p w14:paraId="53C98342"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20D2CBED"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7E313712"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3776E48C"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698598FC"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64059BD5"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7274C29B" w14:textId="77777777" w:rsidR="007A6789" w:rsidRPr="00500757" w:rsidRDefault="007A6789" w:rsidP="00E30512">
      <w:pPr>
        <w:pStyle w:val="ListParagraph"/>
        <w:numPr>
          <w:ilvl w:val="0"/>
          <w:numId w:val="9"/>
        </w:numPr>
        <w:overflowPunct w:val="0"/>
        <w:adjustRightInd w:val="0"/>
        <w:contextualSpacing w:val="0"/>
        <w:jc w:val="both"/>
        <w:rPr>
          <w:b/>
          <w:vanish/>
          <w:sz w:val="24"/>
          <w:szCs w:val="24"/>
          <w:lang w:val="lv-LV"/>
        </w:rPr>
      </w:pPr>
    </w:p>
    <w:p w14:paraId="3FBBF8BC" w14:textId="463821C8" w:rsidR="00820E66" w:rsidRPr="00500757" w:rsidRDefault="00820E66" w:rsidP="00E30512">
      <w:pPr>
        <w:widowControl/>
        <w:numPr>
          <w:ilvl w:val="1"/>
          <w:numId w:val="9"/>
        </w:numPr>
        <w:overflowPunct w:val="0"/>
        <w:autoSpaceDE/>
        <w:autoSpaceDN/>
        <w:adjustRightInd w:val="0"/>
        <w:ind w:left="540"/>
        <w:jc w:val="both"/>
        <w:rPr>
          <w:b/>
        </w:rPr>
      </w:pPr>
      <w:r w:rsidRPr="00500757">
        <w:rPr>
          <w:b/>
        </w:rPr>
        <w:t>Piedāvājumu noformējuma pārbaude</w:t>
      </w:r>
      <w:bookmarkEnd w:id="32"/>
      <w:bookmarkEnd w:id="33"/>
      <w:bookmarkEnd w:id="34"/>
      <w:bookmarkEnd w:id="35"/>
    </w:p>
    <w:p w14:paraId="29421B5E" w14:textId="64B00BCF"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Iepirkuma komisija novērtē piedāvājuma atbilstību Konkursa nolikuma </w:t>
      </w:r>
      <w:r w:rsidRPr="00500757">
        <w:rPr>
          <w:rFonts w:eastAsia="Calibri"/>
          <w:bCs/>
          <w:lang w:eastAsia="x-none"/>
        </w:rPr>
        <w:br/>
      </w:r>
      <w:r w:rsidR="007A6789" w:rsidRPr="00500757">
        <w:rPr>
          <w:rFonts w:eastAsia="Calibri"/>
          <w:bCs/>
          <w:lang w:eastAsia="x-none"/>
        </w:rPr>
        <w:t>7</w:t>
      </w:r>
      <w:r w:rsidRPr="00500757">
        <w:rPr>
          <w:rFonts w:eastAsia="Calibri"/>
          <w:bCs/>
          <w:lang w:eastAsia="x-none"/>
        </w:rPr>
        <w:t>.</w:t>
      </w:r>
      <w:r w:rsidR="007A6789" w:rsidRPr="00500757">
        <w:rPr>
          <w:rFonts w:eastAsia="Calibri"/>
          <w:bCs/>
          <w:lang w:eastAsia="x-none"/>
        </w:rPr>
        <w:t>3</w:t>
      </w:r>
      <w:r w:rsidRPr="00500757">
        <w:rPr>
          <w:rFonts w:eastAsia="Calibri"/>
          <w:bCs/>
          <w:lang w:eastAsia="x-none"/>
        </w:rPr>
        <w:t>.punktā noteiktajām prasībām.</w:t>
      </w:r>
    </w:p>
    <w:p w14:paraId="68209B2B" w14:textId="77777777"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Iepirkuma komisija ir tiesīga izslēgt pretendentu no turpmākās dalības Konkursā, un piedāvājumu tālāk nevērtēt, ja piedāvājums nav noformēts atbilstoši Konkursa nolikuma prasībām.</w:t>
      </w:r>
    </w:p>
    <w:p w14:paraId="45EDBF66" w14:textId="77777777" w:rsidR="00820E66" w:rsidRPr="00500757" w:rsidRDefault="00820E66" w:rsidP="00E30512">
      <w:pPr>
        <w:widowControl/>
        <w:numPr>
          <w:ilvl w:val="1"/>
          <w:numId w:val="9"/>
        </w:numPr>
        <w:overflowPunct w:val="0"/>
        <w:autoSpaceDE/>
        <w:autoSpaceDN/>
        <w:adjustRightInd w:val="0"/>
        <w:ind w:left="567" w:hanging="567"/>
        <w:jc w:val="both"/>
        <w:rPr>
          <w:b/>
        </w:rPr>
      </w:pPr>
      <w:bookmarkStart w:id="41" w:name="_Toc413837949"/>
      <w:bookmarkStart w:id="42" w:name="_Toc368566408"/>
      <w:bookmarkStart w:id="43" w:name="_Toc368392557"/>
      <w:bookmarkStart w:id="44" w:name="_Toc368392507"/>
      <w:r w:rsidRPr="00500757">
        <w:rPr>
          <w:b/>
        </w:rPr>
        <w:t>Pretendentu atlase</w:t>
      </w:r>
      <w:bookmarkEnd w:id="41"/>
      <w:bookmarkEnd w:id="42"/>
      <w:bookmarkEnd w:id="43"/>
      <w:bookmarkEnd w:id="44"/>
    </w:p>
    <w:p w14:paraId="4CD492C8" w14:textId="3969825C"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Iepirkuma komisija novērtē piedāvājumu noformējuma atbilstības pārbaudi izturējušo pretendentu atbilstību Konkursa nolikuma </w:t>
      </w:r>
      <w:r w:rsidR="00E66B42" w:rsidRPr="00500757">
        <w:rPr>
          <w:rFonts w:eastAsia="Calibri"/>
          <w:bCs/>
          <w:lang w:eastAsia="x-none"/>
        </w:rPr>
        <w:t>8</w:t>
      </w:r>
      <w:r w:rsidRPr="00500757">
        <w:rPr>
          <w:rFonts w:eastAsia="Calibri"/>
          <w:bCs/>
          <w:lang w:eastAsia="x-none"/>
        </w:rPr>
        <w:t>.2. punktā noteiktajām pretendentu atlases prasībām.</w:t>
      </w:r>
    </w:p>
    <w:p w14:paraId="120FDD9F" w14:textId="1FBAE355"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Ja iepirkuma komisija konstatē, ka pretendents neatbilst Konkursa nolikuma </w:t>
      </w:r>
      <w:r w:rsidR="001A7691" w:rsidRPr="00500757">
        <w:rPr>
          <w:rFonts w:eastAsia="Calibri"/>
          <w:bCs/>
          <w:lang w:eastAsia="x-none"/>
        </w:rPr>
        <w:t>8</w:t>
      </w:r>
      <w:r w:rsidRPr="00500757">
        <w:rPr>
          <w:rFonts w:eastAsia="Calibri"/>
          <w:bCs/>
          <w:lang w:eastAsia="x-none"/>
        </w:rPr>
        <w:t>.2. punktā noteiktajām pretendentu atlases prasībām, iepirkuma komisija izslēdz pretendentu no turpmākās dalības Konkursā un tā piedāvājumu tālāk nevērtē.</w:t>
      </w:r>
    </w:p>
    <w:p w14:paraId="05B5E3DF" w14:textId="77777777" w:rsidR="00820E66" w:rsidRPr="00500757" w:rsidRDefault="00820E66" w:rsidP="00E30512">
      <w:pPr>
        <w:widowControl/>
        <w:numPr>
          <w:ilvl w:val="1"/>
          <w:numId w:val="9"/>
        </w:numPr>
        <w:autoSpaceDE/>
        <w:autoSpaceDN/>
        <w:ind w:left="567" w:hanging="567"/>
        <w:jc w:val="both"/>
        <w:rPr>
          <w:b/>
        </w:rPr>
      </w:pPr>
      <w:bookmarkStart w:id="45" w:name="_Toc61422147"/>
      <w:bookmarkStart w:id="46" w:name="_Toc368392512"/>
      <w:bookmarkStart w:id="47" w:name="_Toc368392562"/>
      <w:bookmarkStart w:id="48" w:name="_Toc368566414"/>
      <w:bookmarkStart w:id="49" w:name="_Toc412729602"/>
      <w:bookmarkStart w:id="50" w:name="_Toc420930546"/>
      <w:bookmarkEnd w:id="36"/>
      <w:bookmarkEnd w:id="37"/>
      <w:bookmarkEnd w:id="38"/>
      <w:bookmarkEnd w:id="39"/>
      <w:bookmarkEnd w:id="40"/>
      <w:bookmarkEnd w:id="45"/>
      <w:r w:rsidRPr="00500757">
        <w:rPr>
          <w:b/>
        </w:rPr>
        <w:t>Tehnisko piedāvājumu atbilstības pārbaude</w:t>
      </w:r>
    </w:p>
    <w:p w14:paraId="2DF3A3F3" w14:textId="77777777"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Iepirkuma komisija novērtē piedāvājumu noformējuma un pretendentu atlases pārbaudi izturējušo pretendentu atbilstību Konkursa nolikuma 2.pielikumā norādītajām tehniskās specifikācijas prasībām.</w:t>
      </w:r>
    </w:p>
    <w:p w14:paraId="76E5751E" w14:textId="34129561" w:rsidR="00820E66" w:rsidRPr="00500757" w:rsidRDefault="008654CC"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Iepirkuma komisija </w:t>
      </w:r>
      <w:r w:rsidR="00820E66" w:rsidRPr="00500757">
        <w:rPr>
          <w:rFonts w:eastAsia="Calibri"/>
          <w:bCs/>
          <w:lang w:eastAsia="x-none"/>
        </w:rPr>
        <w:t>pārbauda tehnisko piedāvājumu un pretendenta iesniegtajos informatīvajos materiālos norādītās informācijas atbilstību Konkursa nolikuma 2.pielikumā noteiktajām tehniskajām prasībām.</w:t>
      </w:r>
    </w:p>
    <w:p w14:paraId="5BCB09EA" w14:textId="2B97300F" w:rsidR="00820E66" w:rsidRPr="00500757" w:rsidRDefault="00820E66" w:rsidP="00E30512">
      <w:pPr>
        <w:numPr>
          <w:ilvl w:val="2"/>
          <w:numId w:val="9"/>
        </w:numPr>
        <w:ind w:left="1276" w:right="-6" w:hanging="709"/>
        <w:jc w:val="both"/>
      </w:pPr>
      <w:r w:rsidRPr="00500757">
        <w:t>Nepieciešamības gadījumā iepirkuma komisija, pamatojoties uz Publisko iepirkumu likuma 41.panta astoto daļu</w:t>
      </w:r>
      <w:r w:rsidR="004271FC" w:rsidRPr="00500757">
        <w:t>, ievērojot noteiktos ierobežojumus,</w:t>
      </w:r>
      <w:r w:rsidRPr="00500757">
        <w:t xml:space="preserve"> pretendentam pieprasa 10 (desmit) darbdienu laikā iesniegt tā tehniskajā piedāvājumā iekļauto Preču paraugus Preču atbilstības novērtēšanai. Ja pretendents atsakās iesniegt Preču paraugus vai neiesniedz Preču paraugus Preču paraugu pieprasījumā norādītajā termiņā, Pasūtītājs noraida pretendenta iesniegto piedāvājumu attiecīgajā iepirkuma priekšmeta </w:t>
      </w:r>
      <w:r w:rsidRPr="00500757">
        <w:rPr>
          <w:color w:val="000000"/>
        </w:rPr>
        <w:t>daļā</w:t>
      </w:r>
      <w:r w:rsidRPr="00500757">
        <w:t xml:space="preserve">, kuras atbilstības novērtēšanai nav iesniegti Preču paraugi. Pēc Preču atbilstības novērtēšanas neatbilstošie piedāvājumi attiecīgajā iepirkuma priekšmeta </w:t>
      </w:r>
      <w:r w:rsidRPr="00500757">
        <w:rPr>
          <w:color w:val="000000"/>
        </w:rPr>
        <w:t xml:space="preserve">daļā </w:t>
      </w:r>
      <w:r w:rsidRPr="00500757">
        <w:t>tiek noraidīti.</w:t>
      </w:r>
    </w:p>
    <w:p w14:paraId="17484654" w14:textId="7EEDA800" w:rsidR="00820E66" w:rsidRPr="00500757" w:rsidRDefault="00820E66" w:rsidP="00E30512">
      <w:pPr>
        <w:widowControl/>
        <w:numPr>
          <w:ilvl w:val="2"/>
          <w:numId w:val="9"/>
        </w:numPr>
        <w:shd w:val="clear" w:color="auto" w:fill="FFFFFF"/>
        <w:tabs>
          <w:tab w:val="left" w:pos="-5387"/>
        </w:tabs>
        <w:suppressAutoHyphens/>
        <w:autoSpaceDE/>
        <w:ind w:left="1276" w:hanging="709"/>
        <w:jc w:val="both"/>
        <w:textAlignment w:val="baseline"/>
        <w:outlineLvl w:val="2"/>
        <w:rPr>
          <w:rFonts w:eastAsia="Calibri"/>
          <w:bCs/>
          <w:lang w:eastAsia="x-none"/>
        </w:rPr>
      </w:pPr>
      <w:r w:rsidRPr="00500757">
        <w:t>P</w:t>
      </w:r>
      <w:r w:rsidRPr="00500757">
        <w:rPr>
          <w:color w:val="000000"/>
        </w:rPr>
        <w:t>amatojoties uz tehnisk</w:t>
      </w:r>
      <w:r w:rsidR="004271FC" w:rsidRPr="00500757">
        <w:rPr>
          <w:color w:val="000000"/>
        </w:rPr>
        <w:t>o</w:t>
      </w:r>
      <w:r w:rsidRPr="00500757">
        <w:rPr>
          <w:color w:val="000000"/>
        </w:rPr>
        <w:t xml:space="preserve"> piedāvājum</w:t>
      </w:r>
      <w:r w:rsidR="004271FC" w:rsidRPr="00500757">
        <w:rPr>
          <w:color w:val="000000"/>
        </w:rPr>
        <w:t>u</w:t>
      </w:r>
      <w:r w:rsidRPr="00500757">
        <w:rPr>
          <w:color w:val="000000"/>
        </w:rPr>
        <w:t xml:space="preserve"> un Preču paraugu atbilstību </w:t>
      </w:r>
      <w:r w:rsidRPr="00500757">
        <w:t xml:space="preserve">tehniskās specifikācijas prasībām, </w:t>
      </w:r>
      <w:r w:rsidRPr="00500757">
        <w:rPr>
          <w:rFonts w:eastAsia="Calibri"/>
          <w:bCs/>
          <w:lang w:eastAsia="x-none"/>
        </w:rPr>
        <w:t xml:space="preserve">iepirkuma komisija pieņem lēmumu par attiecīgās </w:t>
      </w:r>
      <w:r w:rsidRPr="00500757">
        <w:t xml:space="preserve">iepirkuma priekšmeta </w:t>
      </w:r>
      <w:r w:rsidRPr="00500757">
        <w:rPr>
          <w:rFonts w:eastAsia="Calibri"/>
          <w:bCs/>
          <w:lang w:eastAsia="x-none"/>
        </w:rPr>
        <w:t xml:space="preserve">daļas atbilstību tehniskās specifikācijas prasībām. Ja </w:t>
      </w:r>
      <w:r w:rsidRPr="00500757">
        <w:lastRenderedPageBreak/>
        <w:t xml:space="preserve">piedāvājums neatbilst tehniskajai specifikācijai, </w:t>
      </w:r>
      <w:r w:rsidRPr="00500757">
        <w:rPr>
          <w:rFonts w:eastAsia="Calibri"/>
          <w:bCs/>
          <w:lang w:eastAsia="x-none"/>
        </w:rPr>
        <w:t xml:space="preserve">iepirkuma komisija attiecīgajā </w:t>
      </w:r>
      <w:r w:rsidRPr="00500757">
        <w:t xml:space="preserve">iepirkuma priekšmeta </w:t>
      </w:r>
      <w:r w:rsidRPr="00500757">
        <w:rPr>
          <w:rFonts w:eastAsia="Calibri"/>
          <w:bCs/>
          <w:lang w:eastAsia="x-none"/>
        </w:rPr>
        <w:t xml:space="preserve">daļā izslēdz pretendentu no turpmākās dalības Konkursā un tā piedāvājumu attiecīgajā </w:t>
      </w:r>
      <w:r w:rsidRPr="00500757">
        <w:t xml:space="preserve">iepirkuma priekšmeta </w:t>
      </w:r>
      <w:r w:rsidRPr="00500757">
        <w:rPr>
          <w:rFonts w:eastAsia="Calibri"/>
          <w:bCs/>
          <w:lang w:eastAsia="x-none"/>
        </w:rPr>
        <w:t>daļā tālāk nevērtē.</w:t>
      </w:r>
    </w:p>
    <w:p w14:paraId="4ABEC2B5" w14:textId="77777777" w:rsidR="00820E66" w:rsidRPr="00500757" w:rsidRDefault="00820E66" w:rsidP="00E30512">
      <w:pPr>
        <w:widowControl/>
        <w:numPr>
          <w:ilvl w:val="2"/>
          <w:numId w:val="9"/>
        </w:numPr>
        <w:shd w:val="clear" w:color="auto" w:fill="FFFFFF"/>
        <w:tabs>
          <w:tab w:val="left" w:pos="-5387"/>
        </w:tabs>
        <w:suppressAutoHyphens/>
        <w:autoSpaceDE/>
        <w:ind w:left="1276" w:hanging="709"/>
        <w:jc w:val="both"/>
        <w:textAlignment w:val="baseline"/>
        <w:outlineLvl w:val="2"/>
        <w:rPr>
          <w:rFonts w:eastAsia="Calibri"/>
          <w:bCs/>
          <w:lang w:eastAsia="x-none"/>
        </w:rPr>
      </w:pPr>
      <w:r w:rsidRPr="00500757">
        <w:t xml:space="preserve">Pretendentu piedāvājumi attiecīgajā iepirkuma priekšmeta </w:t>
      </w:r>
      <w:r w:rsidRPr="00500757">
        <w:rPr>
          <w:color w:val="000000"/>
        </w:rPr>
        <w:t>daļā</w:t>
      </w:r>
      <w:r w:rsidRPr="00500757">
        <w:t>, kas atbilst tehniskās specifikācijas prasībām, turpina dalību Konkursā, piedaloties finanšu piedāvājuma vērtēšanā.</w:t>
      </w:r>
    </w:p>
    <w:p w14:paraId="13406A74" w14:textId="77777777" w:rsidR="00820E66" w:rsidRPr="00500757" w:rsidRDefault="00820E66" w:rsidP="00E30512">
      <w:pPr>
        <w:keepNext/>
        <w:numPr>
          <w:ilvl w:val="1"/>
          <w:numId w:val="9"/>
        </w:numPr>
        <w:ind w:left="567" w:right="-6" w:hanging="567"/>
        <w:jc w:val="both"/>
        <w:outlineLvl w:val="1"/>
        <w:rPr>
          <w:b/>
          <w:bCs/>
          <w:lang w:eastAsia="x-none"/>
        </w:rPr>
      </w:pPr>
      <w:r w:rsidRPr="00500757">
        <w:rPr>
          <w:b/>
          <w:bCs/>
          <w:lang w:eastAsia="x-none"/>
        </w:rPr>
        <w:t xml:space="preserve">Finanšu piedāvājumu vērtēšana </w:t>
      </w:r>
    </w:p>
    <w:p w14:paraId="2940AFAC" w14:textId="77777777" w:rsidR="00820E66" w:rsidRPr="00500757" w:rsidRDefault="00820E66" w:rsidP="00E30512">
      <w:pPr>
        <w:numPr>
          <w:ilvl w:val="2"/>
          <w:numId w:val="9"/>
        </w:numPr>
        <w:ind w:left="1276" w:right="-6" w:hanging="709"/>
        <w:jc w:val="both"/>
      </w:pPr>
      <w:r w:rsidRPr="00500757">
        <w:t xml:space="preserve">Finanšu piedāvājumu vērtēšanas laikā iepirkuma komisija vērtē tikai to pretendentu piedāvājumus attiecīgajās iepirkuma priekšmeta </w:t>
      </w:r>
      <w:r w:rsidRPr="00500757">
        <w:rPr>
          <w:color w:val="000000"/>
        </w:rPr>
        <w:t>daļās</w:t>
      </w:r>
      <w:r w:rsidRPr="00500757">
        <w:t>, kas turpinājuši dalību Konkursā pēc pretendentu atlases un pretendentu tehniskās atbilstības vērtēšanas.</w:t>
      </w:r>
    </w:p>
    <w:p w14:paraId="31A0108F" w14:textId="77777777" w:rsidR="00820E66" w:rsidRPr="00500757" w:rsidRDefault="00820E66" w:rsidP="00E30512">
      <w:pPr>
        <w:numPr>
          <w:ilvl w:val="2"/>
          <w:numId w:val="9"/>
        </w:numPr>
        <w:ind w:left="1276" w:right="-6" w:hanging="709"/>
        <w:jc w:val="both"/>
      </w:pPr>
      <w:r w:rsidRPr="00500757">
        <w:t>Iepirkuma komisija pārbauda, vai piedāvājumā nav aritmētisko kļūdu. Ja piedāvājumā tiek konstatēta aritmētiskā kļūda, tā tiek labota saskaņā ar normatīvajos aktos noteiktajām prasībām.</w:t>
      </w:r>
    </w:p>
    <w:p w14:paraId="64A804D4" w14:textId="3BD09B32" w:rsidR="00820E66" w:rsidRPr="00500757" w:rsidRDefault="00820E66" w:rsidP="00E30512">
      <w:pPr>
        <w:numPr>
          <w:ilvl w:val="2"/>
          <w:numId w:val="9"/>
        </w:numPr>
        <w:ind w:left="1276" w:right="-6" w:hanging="709"/>
        <w:jc w:val="both"/>
      </w:pPr>
      <w:r w:rsidRPr="00500757">
        <w:t>Ja iepirkuma komisija konstatē, ka pretendents ir iesniedzis nepamatoti lētu piedāvājumu, iepirkuma komisija rīkojas normatīvajos aktos noteiktajā kārtībā.</w:t>
      </w:r>
    </w:p>
    <w:p w14:paraId="489E588B" w14:textId="74AF8A55" w:rsidR="006A2481" w:rsidRPr="00500757" w:rsidRDefault="004271FC" w:rsidP="00E30512">
      <w:pPr>
        <w:numPr>
          <w:ilvl w:val="2"/>
          <w:numId w:val="9"/>
        </w:numPr>
        <w:ind w:left="1276" w:right="-6" w:hanging="709"/>
        <w:jc w:val="both"/>
      </w:pPr>
      <w:r w:rsidRPr="00500757">
        <w:t xml:space="preserve">Komisija par Konkursa uzvarētāju katrā iepirkuma daļā atzīst to pretendentu, kura kvalifikācija un piedāvājums atbilst Konkursa nolikumā norādītajām prasībām un kura piedāvājums ir </w:t>
      </w:r>
      <w:r w:rsidRPr="00500757">
        <w:rPr>
          <w:b/>
        </w:rPr>
        <w:t>saimnieciski visizdevīgākais piedāvājumam ar viszemāko cenu</w:t>
      </w:r>
      <w:r w:rsidRPr="00500757">
        <w:t>.</w:t>
      </w:r>
    </w:p>
    <w:p w14:paraId="38D51290" w14:textId="1EED2B0A" w:rsidR="006A2481" w:rsidRPr="00500757" w:rsidRDefault="006A2481" w:rsidP="00820E66">
      <w:pPr>
        <w:widowControl/>
        <w:numPr>
          <w:ilvl w:val="2"/>
          <w:numId w:val="0"/>
        </w:numPr>
        <w:shd w:val="clear" w:color="auto" w:fill="FFFFFF"/>
        <w:tabs>
          <w:tab w:val="left" w:pos="-5387"/>
        </w:tabs>
        <w:suppressAutoHyphens/>
        <w:autoSpaceDE/>
        <w:ind w:left="851" w:hanging="709"/>
        <w:jc w:val="both"/>
        <w:textAlignment w:val="baseline"/>
        <w:outlineLvl w:val="2"/>
        <w:rPr>
          <w:rFonts w:eastAsia="Calibri"/>
          <w:bCs/>
          <w:lang w:eastAsia="x-none"/>
        </w:rPr>
      </w:pPr>
    </w:p>
    <w:bookmarkEnd w:id="46"/>
    <w:bookmarkEnd w:id="47"/>
    <w:bookmarkEnd w:id="48"/>
    <w:bookmarkEnd w:id="49"/>
    <w:bookmarkEnd w:id="50"/>
    <w:p w14:paraId="711E3F3E" w14:textId="4C481CA0" w:rsidR="00820E66" w:rsidRPr="00500757" w:rsidRDefault="00820E66" w:rsidP="00E30512">
      <w:pPr>
        <w:numPr>
          <w:ilvl w:val="0"/>
          <w:numId w:val="9"/>
        </w:numPr>
        <w:ind w:left="539" w:right="-6" w:hanging="539"/>
        <w:jc w:val="both"/>
        <w:rPr>
          <w:b/>
          <w:u w:val="single"/>
        </w:rPr>
      </w:pPr>
      <w:r w:rsidRPr="00500757">
        <w:rPr>
          <w:b/>
          <w:u w:val="single"/>
        </w:rPr>
        <w:t>L</w:t>
      </w:r>
      <w:r w:rsidR="00522D87" w:rsidRPr="00500757">
        <w:rPr>
          <w:b/>
          <w:u w:val="single"/>
        </w:rPr>
        <w:t>ēmuma par konkursa rezultātu pieņemšana, paziņošana un iepirkuma līguma slēgšana</w:t>
      </w:r>
    </w:p>
    <w:p w14:paraId="66AE33D5" w14:textId="118B90D5" w:rsidR="00820E66" w:rsidRPr="00500757" w:rsidRDefault="00820E66" w:rsidP="00E30512">
      <w:pPr>
        <w:keepNext/>
        <w:widowControl/>
        <w:numPr>
          <w:ilvl w:val="1"/>
          <w:numId w:val="9"/>
        </w:numPr>
        <w:autoSpaceDE/>
        <w:autoSpaceDN/>
        <w:spacing w:before="60" w:after="60"/>
        <w:ind w:left="539" w:hanging="539"/>
        <w:jc w:val="both"/>
        <w:outlineLvl w:val="0"/>
        <w:rPr>
          <w:b/>
          <w:bCs/>
          <w:lang w:eastAsia="ar-SA"/>
        </w:rPr>
      </w:pPr>
      <w:r w:rsidRPr="00500757">
        <w:rPr>
          <w:b/>
        </w:rPr>
        <w:t xml:space="preserve">Informācijas pārbaude pirms lēmuma par </w:t>
      </w:r>
      <w:r w:rsidR="00D3302E" w:rsidRPr="00500757">
        <w:rPr>
          <w:b/>
        </w:rPr>
        <w:t>iepirkuma</w:t>
      </w:r>
      <w:r w:rsidRPr="00500757">
        <w:rPr>
          <w:b/>
        </w:rPr>
        <w:t xml:space="preserve"> līguma slēgšanas tiesību piešķiršanu pieņemšanas</w:t>
      </w:r>
      <w:r w:rsidR="00C35556">
        <w:rPr>
          <w:b/>
        </w:rPr>
        <w:t>:</w:t>
      </w:r>
    </w:p>
    <w:p w14:paraId="440753A3" w14:textId="77777777" w:rsidR="00820E66" w:rsidRPr="00500757" w:rsidRDefault="00820E66" w:rsidP="00E30512">
      <w:pPr>
        <w:widowControl/>
        <w:numPr>
          <w:ilvl w:val="2"/>
          <w:numId w:val="9"/>
        </w:numPr>
        <w:shd w:val="clear" w:color="auto" w:fill="FFFFFF"/>
        <w:tabs>
          <w:tab w:val="left" w:pos="-5387"/>
        </w:tabs>
        <w:suppressAutoHyphens/>
        <w:autoSpaceDE/>
        <w:ind w:left="1276" w:hanging="709"/>
        <w:jc w:val="both"/>
        <w:textAlignment w:val="baseline"/>
        <w:outlineLvl w:val="2"/>
        <w:rPr>
          <w:rFonts w:eastAsia="Calibri"/>
          <w:bCs/>
          <w:lang w:eastAsia="x-none"/>
        </w:rPr>
      </w:pPr>
      <w:r w:rsidRPr="00500757">
        <w:rPr>
          <w:rFonts w:eastAsia="Calibri"/>
          <w:bCs/>
          <w:lang w:eastAsia="x-none"/>
        </w:rPr>
        <w:t>Pasūtītājs attiecībā uz katru pretendentu, kuram atbilstoši Konkursa dokumentos noteiktajām prasībām un piedāvājumu izvēles kritērijam būtu piešķiramas līguma slēgšanas tiesības, veic pārbaudi par Publisko iepirkumu likuma 42.panta pirmajā un otrajā daļā noteikto pretendentu izslēgšanas gadījumu esamību. Pretendentu izslēgšanas gadījumi tiek pārbaudīti Publisko iepirkumu likuma 42.pantā noteiktajā kārtībā.</w:t>
      </w:r>
    </w:p>
    <w:p w14:paraId="68206536" w14:textId="77777777" w:rsidR="00820E66" w:rsidRPr="00500757" w:rsidRDefault="00820E66" w:rsidP="00E30512">
      <w:pPr>
        <w:widowControl/>
        <w:numPr>
          <w:ilvl w:val="2"/>
          <w:numId w:val="9"/>
        </w:numPr>
        <w:shd w:val="clear" w:color="auto" w:fill="FFFFFF"/>
        <w:tabs>
          <w:tab w:val="left" w:pos="-5387"/>
        </w:tabs>
        <w:suppressAutoHyphens/>
        <w:autoSpaceDE/>
        <w:ind w:left="1276" w:hanging="709"/>
        <w:jc w:val="both"/>
        <w:textAlignment w:val="baseline"/>
        <w:outlineLvl w:val="2"/>
        <w:rPr>
          <w:rFonts w:eastAsia="Calibri"/>
          <w:bCs/>
          <w:lang w:eastAsia="x-none"/>
        </w:rPr>
      </w:pPr>
      <w:r w:rsidRPr="00500757">
        <w:t>Ja pretendents, kuram Konkursā būtu piešķiramas līguma slēgšanas tiesības, ir iesniedzis Eiropas vienoto iepirkuma procedūras dokumentu kā sākotnējo pierādījumu atbilstībai pretendentu atlases prasībām, kas noteiktas paziņojumā par līgumu vai iepirkuma procedūras dokumentos, iepirkuma komisija pirms lēmuma pieņemšanas par iepirkuma līguma slēgšanas tiesību piešķiršanu pieprasa pretendentam iesniegt tos dokumentus, kas nav pieprasīti iepriekš, un apliecina, ka uz pretendentu nav attiecināmi izslēgšanas gadījumi.</w:t>
      </w:r>
    </w:p>
    <w:p w14:paraId="3DD7B005" w14:textId="77777777"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 xml:space="preserve">Ja pretendents vai personālsabiedrības biedrs atbilst Publisko iepirkumu likuma 42.panta pirmās daļas 1., 3., 4., 5., 6. vai 7.punktā vai otrās daļas 1. vai 2.punktā minētajam izslēgšanas gadījumam, pretendents to norāda piedāvājumā un kopā ar piedāvājumu iesniedz skaidrojumu un pierādījumus par nodarītā kaitējuma atlīdzināšanu vai noslēgtu vienošanos par nodarītā kaitējuma atlīdzināšanu vai noslēgtu vienošanos par nodarītā kaitējuma atlīdzināšanu, sadarbošanos ar izmeklēšanas iestādēm un veiktajiem tehniskajiem, organizatoriskajiem vai </w:t>
      </w:r>
      <w:proofErr w:type="spellStart"/>
      <w:r w:rsidRPr="00500757">
        <w:rPr>
          <w:rFonts w:eastAsia="Calibri"/>
          <w:bCs/>
          <w:lang w:eastAsia="x-none"/>
        </w:rPr>
        <w:t>personālvadības</w:t>
      </w:r>
      <w:proofErr w:type="spellEnd"/>
      <w:r w:rsidRPr="00500757">
        <w:rPr>
          <w:rFonts w:eastAsia="Calibri"/>
          <w:bCs/>
          <w:lang w:eastAsia="x-none"/>
        </w:rPr>
        <w:t xml:space="preserve"> pasākumiem, lai pierādītu savu uzticamību un novērstu tādu pašu un līdzīgu gadījumu atkārtošanos nākotnē.</w:t>
      </w:r>
    </w:p>
    <w:p w14:paraId="16887CC5" w14:textId="77777777" w:rsidR="00820E66" w:rsidRPr="00500757" w:rsidRDefault="00820E66" w:rsidP="00E30512">
      <w:pPr>
        <w:widowControl/>
        <w:numPr>
          <w:ilvl w:val="2"/>
          <w:numId w:val="9"/>
        </w:numPr>
        <w:shd w:val="clear" w:color="auto" w:fill="FFFFFF"/>
        <w:tabs>
          <w:tab w:val="left" w:pos="-5387"/>
        </w:tabs>
        <w:suppressAutoHyphens/>
        <w:overflowPunct w:val="0"/>
        <w:autoSpaceDE/>
        <w:adjustRightInd w:val="0"/>
        <w:ind w:left="1276" w:hanging="709"/>
        <w:jc w:val="both"/>
        <w:textAlignment w:val="baseline"/>
        <w:outlineLvl w:val="2"/>
        <w:rPr>
          <w:rFonts w:eastAsia="Calibri"/>
          <w:bCs/>
          <w:lang w:eastAsia="x-none"/>
        </w:rPr>
      </w:pPr>
      <w:r w:rsidRPr="00500757">
        <w:rPr>
          <w:rFonts w:eastAsia="Calibri"/>
          <w:bCs/>
          <w:lang w:eastAsia="x-none"/>
        </w:rPr>
        <w:t>Ja Pasūtītājs veiktos pasākumus uzskata par pietiekamiem uzticamības atjaunošanai un līdzīgu gadījumu novēršanai nākotnē, tas pieņem lēmumu neizslēgt attiecīgo pretendentu no dalības Konkursā. Ja pretendents neiesniedz skaidrojumu un pierādījumus vai arī veiktie pasākumi ir nepietiekami, Pasūtītājs pieņem lēmumu izslēgt pretendentu no tālākās dalības Konkursā.</w:t>
      </w:r>
    </w:p>
    <w:p w14:paraId="0D2759F3" w14:textId="77777777" w:rsidR="00820E66" w:rsidRPr="00500757" w:rsidRDefault="00820E66" w:rsidP="00E30512">
      <w:pPr>
        <w:widowControl/>
        <w:numPr>
          <w:ilvl w:val="2"/>
          <w:numId w:val="9"/>
        </w:numPr>
        <w:shd w:val="clear" w:color="auto" w:fill="FFFFFF"/>
        <w:tabs>
          <w:tab w:val="left" w:pos="-5387"/>
        </w:tabs>
        <w:suppressAutoHyphens/>
        <w:autoSpaceDE/>
        <w:ind w:left="1276" w:hanging="709"/>
        <w:jc w:val="both"/>
        <w:textAlignment w:val="baseline"/>
        <w:outlineLvl w:val="2"/>
        <w:rPr>
          <w:rFonts w:eastAsia="Calibri"/>
          <w:bCs/>
          <w:lang w:eastAsia="x-none"/>
        </w:rPr>
      </w:pPr>
      <w:r w:rsidRPr="00500757">
        <w:lastRenderedPageBreak/>
        <w:t xml:space="preserve">Pasūtītājs izslēdz </w:t>
      </w:r>
      <w:r w:rsidRPr="00500757">
        <w:rPr>
          <w:rFonts w:eastAsia="Calibri"/>
          <w:bCs/>
          <w:lang w:eastAsia="x-none"/>
        </w:rPr>
        <w:t>pretendentu</w:t>
      </w:r>
      <w:r w:rsidRPr="00500757">
        <w:t xml:space="preserve"> no turpmākās dalības </w:t>
      </w:r>
      <w:r w:rsidRPr="00500757">
        <w:rPr>
          <w:rFonts w:eastAsia="Calibri"/>
          <w:bCs/>
          <w:lang w:eastAsia="x-none"/>
        </w:rPr>
        <w:t>Konkursā</w:t>
      </w:r>
      <w:r w:rsidRPr="00500757">
        <w:t xml:space="preserve">, </w:t>
      </w:r>
      <w:r w:rsidRPr="00500757">
        <w:rPr>
          <w:color w:val="000000"/>
        </w:rPr>
        <w:t xml:space="preserve">kā arī neizskata </w:t>
      </w:r>
      <w:r w:rsidRPr="00500757">
        <w:rPr>
          <w:rFonts w:eastAsia="Calibri"/>
          <w:bCs/>
          <w:lang w:eastAsia="x-none"/>
        </w:rPr>
        <w:t>pretendenta</w:t>
      </w:r>
      <w:r w:rsidRPr="00500757">
        <w:rPr>
          <w:color w:val="000000"/>
        </w:rPr>
        <w:t xml:space="preserve"> piedāvājumu, </w:t>
      </w:r>
      <w:r w:rsidRPr="00500757">
        <w:t xml:space="preserve">ja uz </w:t>
      </w:r>
      <w:r w:rsidRPr="00500757">
        <w:rPr>
          <w:rFonts w:eastAsia="Calibri"/>
          <w:bCs/>
          <w:lang w:eastAsia="x-none"/>
        </w:rPr>
        <w:t>pretendentu</w:t>
      </w:r>
      <w:r w:rsidRPr="00500757">
        <w:t xml:space="preserve"> attiecas viens vai vairāki Publisko iepirkumu likuma 42.panta pirmajā un otrajā daļā norādītie izslēgšanas nosacījumi.</w:t>
      </w:r>
    </w:p>
    <w:p w14:paraId="39B28496" w14:textId="0CA36F44" w:rsidR="00820E66" w:rsidRPr="00500757" w:rsidRDefault="00820E66" w:rsidP="00E30512">
      <w:pPr>
        <w:keepNext/>
        <w:widowControl/>
        <w:numPr>
          <w:ilvl w:val="1"/>
          <w:numId w:val="9"/>
        </w:numPr>
        <w:autoSpaceDE/>
        <w:autoSpaceDN/>
        <w:spacing w:before="60" w:after="60"/>
        <w:ind w:left="567" w:hanging="567"/>
        <w:jc w:val="both"/>
        <w:outlineLvl w:val="0"/>
        <w:rPr>
          <w:b/>
        </w:rPr>
      </w:pPr>
      <w:r w:rsidRPr="00500757">
        <w:rPr>
          <w:b/>
        </w:rPr>
        <w:t xml:space="preserve">Lēmuma par Konkursa rezultātu pieņemšana un paziņošana. </w:t>
      </w:r>
    </w:p>
    <w:p w14:paraId="45549588" w14:textId="7BB2E24B" w:rsidR="00BA79EF" w:rsidRPr="00500757" w:rsidRDefault="00D3302E" w:rsidP="00E30512">
      <w:pPr>
        <w:numPr>
          <w:ilvl w:val="2"/>
          <w:numId w:val="9"/>
        </w:numPr>
        <w:spacing w:before="60" w:after="60"/>
        <w:ind w:left="1276" w:right="-6" w:hanging="709"/>
        <w:jc w:val="both"/>
      </w:pPr>
      <w:r w:rsidRPr="00500757">
        <w:t>Iepirkuma līguma slēgšanas tiesības katrā iepirkuma priekšmeta daļā piešķir pretendentam, kura piedāvājums ir ar viszemāko cenu katrā iepirkuma daļā atsevišķi, kas atbilst Nolikumā minētajām prasībām un tehniskajām specifikācijām, pamatojoties uz Nolikumā norādītajiem piedāvājuma vērtēšanas un izvēles kritērijiem</w:t>
      </w:r>
      <w:r w:rsidR="00462782" w:rsidRPr="00500757">
        <w:t>.</w:t>
      </w:r>
    </w:p>
    <w:p w14:paraId="4A1E9563" w14:textId="77777777" w:rsidR="00820E66" w:rsidRPr="00500757" w:rsidRDefault="00820E66" w:rsidP="00E30512">
      <w:pPr>
        <w:numPr>
          <w:ilvl w:val="2"/>
          <w:numId w:val="9"/>
        </w:numPr>
        <w:spacing w:before="60" w:after="60"/>
        <w:ind w:left="1276" w:right="-6" w:hanging="709"/>
        <w:jc w:val="both"/>
      </w:pPr>
      <w:r w:rsidRPr="00500757">
        <w:t xml:space="preserve">Ja vairāku pretendentu zemākās cenas vienā iepirkuma priekšmeta daļā ir vienādas, tad tiek rīkota izloze, un līguma slēgšanas tiesības tiek piešķirtas izlozes rezultātā noteiktajam pretendentam. </w:t>
      </w:r>
    </w:p>
    <w:p w14:paraId="0157DF17" w14:textId="70D0C78B" w:rsidR="00820E66" w:rsidRPr="00500757" w:rsidRDefault="00820E66" w:rsidP="00E30512">
      <w:pPr>
        <w:numPr>
          <w:ilvl w:val="2"/>
          <w:numId w:val="9"/>
        </w:numPr>
        <w:spacing w:before="60" w:after="60"/>
        <w:ind w:left="1276" w:right="-6" w:hanging="709"/>
        <w:jc w:val="both"/>
      </w:pPr>
      <w:r w:rsidRPr="00500757">
        <w:t xml:space="preserve">Iepirkuma komisija var pieņemt lēmumu par Konkursa izbeigšanu bez rezultāta visā Konkursā vai kādā no iepirkuma priekšmeta </w:t>
      </w:r>
      <w:r w:rsidRPr="00500757">
        <w:rPr>
          <w:color w:val="000000"/>
        </w:rPr>
        <w:t>daļām</w:t>
      </w:r>
      <w:r w:rsidRPr="00500757">
        <w:t xml:space="preserve">, ja nav saņemts neviens piedāvājums vai nav saņemts neviens </w:t>
      </w:r>
      <w:r w:rsidRPr="00500757">
        <w:rPr>
          <w:rFonts w:eastAsia="Calibri"/>
          <w:bCs/>
          <w:lang w:eastAsia="x-none"/>
        </w:rPr>
        <w:t xml:space="preserve">Konkursa </w:t>
      </w:r>
      <w:r w:rsidRPr="00500757">
        <w:t xml:space="preserve">dokumentiem atbilstošs piedāvājums, kā arī citos gadījumos saskaņā ar Publisko iepirkumu likumu. </w:t>
      </w:r>
    </w:p>
    <w:p w14:paraId="2316216A" w14:textId="77777777" w:rsidR="00820E66" w:rsidRPr="00500757" w:rsidRDefault="00820E66" w:rsidP="00E30512">
      <w:pPr>
        <w:numPr>
          <w:ilvl w:val="2"/>
          <w:numId w:val="9"/>
        </w:numPr>
        <w:spacing w:before="60" w:after="60"/>
        <w:ind w:left="1276" w:right="-6" w:hanging="709"/>
        <w:jc w:val="both"/>
      </w:pPr>
      <w:r w:rsidRPr="00500757">
        <w:t xml:space="preserve">Pasūtītājs informē visus pretendentus par pieņemto lēmumu piešķirt līguma slēgšanas tiesības triju darbdienu laikā no lēmuma pieņemšanas dienas. </w:t>
      </w:r>
    </w:p>
    <w:p w14:paraId="230CB1DB" w14:textId="5DEE8EF5" w:rsidR="00820E66" w:rsidRPr="00500757" w:rsidRDefault="00C51A56" w:rsidP="00E30512">
      <w:pPr>
        <w:keepNext/>
        <w:numPr>
          <w:ilvl w:val="1"/>
          <w:numId w:val="9"/>
        </w:numPr>
        <w:spacing w:before="60" w:after="60"/>
        <w:ind w:left="567" w:right="-6" w:hanging="567"/>
        <w:outlineLvl w:val="0"/>
        <w:rPr>
          <w:b/>
          <w:bCs/>
          <w:kern w:val="32"/>
        </w:rPr>
      </w:pPr>
      <w:r w:rsidRPr="00500757">
        <w:rPr>
          <w:b/>
          <w:bCs/>
          <w:kern w:val="32"/>
        </w:rPr>
        <w:t>Iepirkuma</w:t>
      </w:r>
      <w:r w:rsidR="00820E66" w:rsidRPr="00500757">
        <w:rPr>
          <w:b/>
          <w:bCs/>
          <w:kern w:val="32"/>
        </w:rPr>
        <w:t xml:space="preserve"> līguma slēgšana</w:t>
      </w:r>
    </w:p>
    <w:p w14:paraId="045E58BD" w14:textId="7A5B7B10" w:rsidR="0051147A" w:rsidRPr="00500757" w:rsidRDefault="0051147A" w:rsidP="00E30512">
      <w:pPr>
        <w:numPr>
          <w:ilvl w:val="2"/>
          <w:numId w:val="9"/>
        </w:numPr>
        <w:spacing w:before="60" w:after="60"/>
        <w:ind w:left="1276" w:right="-6" w:hanging="709"/>
        <w:jc w:val="both"/>
      </w:pPr>
      <w:r w:rsidRPr="00500757">
        <w:t>Pasūtītājs, pamatojoties uz pretendenta piedāvājumu, ar pretendentu, kuram piešķirtas līguma slēgšanas tiesības</w:t>
      </w:r>
      <w:r w:rsidR="004271FC" w:rsidRPr="00500757">
        <w:t xml:space="preserve"> katrā iepirkuma daļā</w:t>
      </w:r>
      <w:r w:rsidRPr="00500757">
        <w:t>, noslēdz iepirkuma līgumu atbilstoši iepirkuma līguma projektam (Nolikuma 3.pielikums).</w:t>
      </w:r>
    </w:p>
    <w:p w14:paraId="3BFE8C51" w14:textId="13B4162B" w:rsidR="00820E66" w:rsidRPr="00500757" w:rsidRDefault="0051147A" w:rsidP="00E30512">
      <w:pPr>
        <w:numPr>
          <w:ilvl w:val="2"/>
          <w:numId w:val="9"/>
        </w:numPr>
        <w:spacing w:before="60" w:after="60"/>
        <w:ind w:left="1276" w:right="-6" w:hanging="709"/>
        <w:jc w:val="both"/>
      </w:pPr>
      <w:r w:rsidRPr="00500757">
        <w:t>Iepirkuma</w:t>
      </w:r>
      <w:r w:rsidR="00820E66" w:rsidRPr="00500757">
        <w:t xml:space="preserve"> līgumu slēdz ne agrāk kā nākamajā darbdienā pēc Publisko iepirkumu likuma noteiktā nogaidīšanas termiņa beigām, ja Publisko iepirkumu likumā</w:t>
      </w:r>
      <w:r w:rsidR="00820E66" w:rsidRPr="00500757">
        <w:rPr>
          <w:color w:val="000000"/>
        </w:rPr>
        <w:t xml:space="preserve"> noteiktajā kārtībā </w:t>
      </w:r>
      <w:r w:rsidR="00820E66" w:rsidRPr="00500757">
        <w:t xml:space="preserve">Iepirkumu uzraudzības </w:t>
      </w:r>
      <w:r w:rsidR="00820E66" w:rsidRPr="00500757">
        <w:rPr>
          <w:color w:val="000000"/>
        </w:rPr>
        <w:t>birojā nav iesniegts iesniegums par iepirkuma procedūras pārkāpumiem.</w:t>
      </w:r>
    </w:p>
    <w:p w14:paraId="2F59D585" w14:textId="77777777" w:rsidR="00820E66" w:rsidRPr="00500757" w:rsidRDefault="00820E66" w:rsidP="00E30512">
      <w:pPr>
        <w:numPr>
          <w:ilvl w:val="2"/>
          <w:numId w:val="9"/>
        </w:numPr>
        <w:spacing w:before="60" w:after="60"/>
        <w:ind w:left="1276" w:right="-6" w:hanging="709"/>
        <w:jc w:val="both"/>
      </w:pPr>
      <w:r w:rsidRPr="00500757">
        <w:t>Ja pretendents, kuram piešķirtas iepirkuma līguma slēgšanas tiesības, atsakās slēgt iepirkuma līgumu ar Pasūtītāju par vienas vai vairāku iepirkuma priekšmeta daļu piegādi, iepirkuma komisija ir tiesīga pieņemt lēmumu iepirkuma līguma slēgšanas tiesības piešķirt nākamajam pretendentam, kurš iesniedzis piedāvājumu attiecīgajā iepirkuma priekšmeta daļā ar zemāko cenu, pirms tam pārliecinoties, vai tas nav uzskatāms par vienu tirgus dalībnieku kopā ar sākotnēji izraudzīto pretendentu, kurš atteicās slēgt iepirkuma līgumu ar Pasūtītāju. Ja nepieciešams, iepirkuma komisija ir tiesīga pieprasīt no nākamā pretendenta apliecinājumu un, ja nepieciešams, pierādījumus, ka tas nav uzskatāms par vienu tirgus dalībnieku kopā ar sākotnēji izraudzīto pretendentu. Ja arī nākamais izraudzītais pretendents atsakās slēgt iepirkuma līgumu vai ir uzskatāms par vienu tirgus dalībnieku kopā ar sākotnēji izraudzīto pretendentu, iepirkuma komisija pieņem lēmumu pārtraukt Konkursu attiecīgajā iepirkuma priekšmeta daļā, neizvēloties nevienu piedāvājumu.</w:t>
      </w:r>
    </w:p>
    <w:p w14:paraId="3CC2A8BB" w14:textId="77777777" w:rsidR="00820E66" w:rsidRPr="00500757" w:rsidRDefault="00820E66" w:rsidP="00820E66">
      <w:pPr>
        <w:widowControl/>
        <w:shd w:val="clear" w:color="auto" w:fill="FFFFFF"/>
        <w:tabs>
          <w:tab w:val="left" w:pos="-5387"/>
        </w:tabs>
        <w:suppressAutoHyphens/>
        <w:autoSpaceDE/>
        <w:ind w:left="1134"/>
        <w:jc w:val="both"/>
        <w:textAlignment w:val="baseline"/>
        <w:outlineLvl w:val="2"/>
        <w:rPr>
          <w:rFonts w:eastAsia="Calibri"/>
          <w:bCs/>
          <w:lang w:eastAsia="x-none"/>
        </w:rPr>
      </w:pPr>
    </w:p>
    <w:p w14:paraId="12CFEFCB" w14:textId="77777777" w:rsidR="00820E66" w:rsidRPr="00500757" w:rsidRDefault="00820E66" w:rsidP="00E30512">
      <w:pPr>
        <w:keepNext/>
        <w:widowControl/>
        <w:numPr>
          <w:ilvl w:val="0"/>
          <w:numId w:val="9"/>
        </w:numPr>
        <w:autoSpaceDE/>
        <w:autoSpaceDN/>
        <w:outlineLvl w:val="0"/>
        <w:rPr>
          <w:b/>
          <w:bCs/>
          <w:lang w:eastAsia="ar-SA"/>
        </w:rPr>
      </w:pPr>
      <w:bookmarkStart w:id="51" w:name="_Toc368392520"/>
      <w:bookmarkStart w:id="52" w:name="_Toc368392570"/>
      <w:bookmarkStart w:id="53" w:name="_Toc368566422"/>
      <w:bookmarkStart w:id="54" w:name="_Toc412729610"/>
      <w:bookmarkStart w:id="55" w:name="_Toc420930554"/>
      <w:r w:rsidRPr="00500757">
        <w:rPr>
          <w:b/>
          <w:bCs/>
          <w:lang w:eastAsia="ar-SA"/>
        </w:rPr>
        <w:t>PIELIKUMU SARAKSTS</w:t>
      </w:r>
      <w:bookmarkEnd w:id="51"/>
      <w:bookmarkEnd w:id="52"/>
      <w:bookmarkEnd w:id="53"/>
      <w:bookmarkEnd w:id="54"/>
      <w:bookmarkEnd w:id="55"/>
    </w:p>
    <w:p w14:paraId="4E2EFAC3" w14:textId="62566841" w:rsidR="00820E66" w:rsidRPr="00500757" w:rsidRDefault="00820E66" w:rsidP="00E30512">
      <w:pPr>
        <w:widowControl/>
        <w:numPr>
          <w:ilvl w:val="1"/>
          <w:numId w:val="9"/>
        </w:numPr>
        <w:autoSpaceDE/>
        <w:autoSpaceDN/>
        <w:spacing w:before="120"/>
        <w:ind w:left="540"/>
        <w:jc w:val="both"/>
        <w:rPr>
          <w:rFonts w:eastAsia="Calibri"/>
          <w:i/>
        </w:rPr>
      </w:pPr>
      <w:r w:rsidRPr="00500757">
        <w:rPr>
          <w:rFonts w:eastAsia="Calibri"/>
          <w:bCs/>
          <w:lang w:eastAsia="x-none"/>
        </w:rPr>
        <w:t>Konkursa nolikumam</w:t>
      </w:r>
      <w:r w:rsidRPr="00500757">
        <w:rPr>
          <w:rFonts w:eastAsia="Calibri"/>
        </w:rPr>
        <w:t xml:space="preserve"> ir pievienoti </w:t>
      </w:r>
      <w:r w:rsidR="00500AB4" w:rsidRPr="00500757">
        <w:rPr>
          <w:rFonts w:eastAsia="Calibri"/>
        </w:rPr>
        <w:t>trīs</w:t>
      </w:r>
      <w:r w:rsidRPr="00500757">
        <w:rPr>
          <w:rFonts w:eastAsia="Calibri"/>
        </w:rPr>
        <w:t xml:space="preserve"> pielikumi:</w:t>
      </w:r>
    </w:p>
    <w:p w14:paraId="7B56F7A2" w14:textId="77777777" w:rsidR="00820E66" w:rsidRPr="00500757" w:rsidRDefault="00820E66" w:rsidP="00E30512">
      <w:pPr>
        <w:widowControl/>
        <w:numPr>
          <w:ilvl w:val="2"/>
          <w:numId w:val="9"/>
        </w:numPr>
        <w:autoSpaceDE/>
        <w:autoSpaceDN/>
        <w:ind w:left="1418" w:hanging="851"/>
        <w:jc w:val="both"/>
        <w:rPr>
          <w:rFonts w:eastAsia="Calibri"/>
          <w:i/>
        </w:rPr>
      </w:pPr>
      <w:r w:rsidRPr="00500757">
        <w:rPr>
          <w:rFonts w:eastAsia="Calibri"/>
        </w:rPr>
        <w:t>1.pielikums – pieteikums par piedalīšanos Konkursā (veidlapa);</w:t>
      </w:r>
    </w:p>
    <w:p w14:paraId="5266F82A" w14:textId="51D00D93" w:rsidR="00820E66" w:rsidRPr="00500757" w:rsidRDefault="00820E66" w:rsidP="00E30512">
      <w:pPr>
        <w:widowControl/>
        <w:numPr>
          <w:ilvl w:val="2"/>
          <w:numId w:val="9"/>
        </w:numPr>
        <w:autoSpaceDE/>
        <w:autoSpaceDN/>
        <w:ind w:left="1418" w:hanging="851"/>
        <w:jc w:val="both"/>
        <w:rPr>
          <w:rFonts w:eastAsia="Calibri"/>
          <w:i/>
        </w:rPr>
      </w:pPr>
      <w:r w:rsidRPr="00500757">
        <w:rPr>
          <w:rFonts w:eastAsia="Calibri"/>
        </w:rPr>
        <w:t xml:space="preserve">2.pielikums – tehniskā specifikācija un finanšu piedāvājuma </w:t>
      </w:r>
      <w:r w:rsidR="00432A45">
        <w:rPr>
          <w:rFonts w:eastAsia="Calibri"/>
        </w:rPr>
        <w:t>forma</w:t>
      </w:r>
      <w:r w:rsidRPr="00500757">
        <w:rPr>
          <w:rFonts w:eastAsia="Calibri"/>
        </w:rPr>
        <w:t>;</w:t>
      </w:r>
    </w:p>
    <w:p w14:paraId="534B35E7" w14:textId="2CADD31C" w:rsidR="00820E66" w:rsidRPr="00500757" w:rsidRDefault="00820E66" w:rsidP="00E30512">
      <w:pPr>
        <w:widowControl/>
        <w:numPr>
          <w:ilvl w:val="2"/>
          <w:numId w:val="9"/>
        </w:numPr>
        <w:autoSpaceDE/>
        <w:autoSpaceDN/>
        <w:ind w:left="1418" w:hanging="851"/>
        <w:jc w:val="both"/>
        <w:rPr>
          <w:rFonts w:eastAsia="Calibri"/>
          <w:i/>
        </w:rPr>
      </w:pPr>
      <w:r w:rsidRPr="00500757">
        <w:rPr>
          <w:rFonts w:eastAsia="Calibri"/>
        </w:rPr>
        <w:t xml:space="preserve">3.pielikums – </w:t>
      </w:r>
      <w:r w:rsidR="00597D59" w:rsidRPr="00500757">
        <w:t>iepirkuma līguma</w:t>
      </w:r>
      <w:r w:rsidRPr="00500757">
        <w:t xml:space="preserve"> projekts</w:t>
      </w:r>
      <w:r w:rsidR="00432A45">
        <w:t>.</w:t>
      </w:r>
    </w:p>
    <w:p w14:paraId="0A3C505F" w14:textId="46E3F07A" w:rsidR="001145D6" w:rsidRPr="00500757" w:rsidRDefault="001145D6" w:rsidP="00C35556">
      <w:pPr>
        <w:widowControl/>
        <w:autoSpaceDE/>
        <w:autoSpaceDN/>
        <w:ind w:left="1418" w:hanging="851"/>
        <w:jc w:val="both"/>
        <w:rPr>
          <w:rFonts w:eastAsia="Calibri"/>
          <w:i/>
        </w:rPr>
      </w:pPr>
    </w:p>
    <w:p w14:paraId="087A4577" w14:textId="77777777" w:rsidR="00142307" w:rsidRPr="00500757" w:rsidRDefault="00142307" w:rsidP="001805E3">
      <w:pPr>
        <w:tabs>
          <w:tab w:val="left" w:pos="3960"/>
          <w:tab w:val="left" w:pos="7380"/>
        </w:tabs>
        <w:spacing w:before="60" w:after="60"/>
        <w:ind w:right="-6"/>
        <w:jc w:val="both"/>
      </w:pPr>
    </w:p>
    <w:p w14:paraId="59BAF326" w14:textId="23DCA4DD" w:rsidR="00114D21" w:rsidRPr="007860C8" w:rsidRDefault="00A803E1" w:rsidP="007860C8">
      <w:pPr>
        <w:tabs>
          <w:tab w:val="left" w:pos="3960"/>
          <w:tab w:val="left" w:pos="7380"/>
        </w:tabs>
        <w:spacing w:before="60" w:after="60"/>
        <w:ind w:right="-6"/>
        <w:jc w:val="both"/>
      </w:pPr>
      <w:r w:rsidRPr="00500757">
        <w:t>Ie</w:t>
      </w:r>
      <w:r w:rsidR="00DF7C4D" w:rsidRPr="00500757">
        <w:t>pirkuma komisijas priekšsēdētājs</w:t>
      </w:r>
      <w:r w:rsidR="00C166ED" w:rsidRPr="00500757">
        <w:tab/>
        <w:t>_________________________</w:t>
      </w:r>
      <w:r w:rsidR="00C166ED" w:rsidRPr="00500757">
        <w:tab/>
      </w:r>
      <w:proofErr w:type="spellStart"/>
      <w:r w:rsidR="005A609B" w:rsidRPr="00500757">
        <w:t>M.</w:t>
      </w:r>
      <w:r w:rsidR="00522948" w:rsidRPr="00500757">
        <w:t>Ignatovičs</w:t>
      </w:r>
      <w:proofErr w:type="spellEnd"/>
      <w:r w:rsidR="00E001AB" w:rsidRPr="00500757">
        <w:t xml:space="preserve"> </w:t>
      </w:r>
    </w:p>
    <w:p w14:paraId="752F1401" w14:textId="77777777" w:rsidR="0025765C" w:rsidRDefault="0025765C" w:rsidP="00C166ED">
      <w:pPr>
        <w:pStyle w:val="Header"/>
        <w:jc w:val="right"/>
        <w:rPr>
          <w:rFonts w:ascii="Times New Roman" w:hAnsi="Times New Roman"/>
          <w:sz w:val="20"/>
          <w:szCs w:val="20"/>
          <w:lang w:val="lv-LV"/>
        </w:rPr>
      </w:pPr>
    </w:p>
    <w:p w14:paraId="57BFBA43" w14:textId="77777777" w:rsidR="00510B0E" w:rsidRPr="004046AC" w:rsidRDefault="00E53632" w:rsidP="00C166ED">
      <w:pPr>
        <w:pStyle w:val="Header"/>
        <w:jc w:val="right"/>
        <w:rPr>
          <w:rFonts w:ascii="Times New Roman" w:hAnsi="Times New Roman"/>
          <w:sz w:val="20"/>
          <w:szCs w:val="20"/>
          <w:lang w:val="lv-LV"/>
        </w:rPr>
      </w:pPr>
      <w:r w:rsidRPr="004046AC">
        <w:rPr>
          <w:rFonts w:ascii="Times New Roman" w:hAnsi="Times New Roman"/>
          <w:sz w:val="20"/>
          <w:szCs w:val="20"/>
          <w:lang w:val="lv-LV"/>
        </w:rPr>
        <w:lastRenderedPageBreak/>
        <w:t>1</w:t>
      </w:r>
      <w:r w:rsidR="00510B0E" w:rsidRPr="004046AC">
        <w:rPr>
          <w:rFonts w:ascii="Times New Roman" w:hAnsi="Times New Roman"/>
          <w:sz w:val="20"/>
          <w:szCs w:val="20"/>
          <w:lang w:val="lv-LV"/>
        </w:rPr>
        <w:t>.pielikums</w:t>
      </w:r>
    </w:p>
    <w:p w14:paraId="715987A2" w14:textId="77777777" w:rsidR="007A1EEA" w:rsidRPr="004046AC" w:rsidRDefault="00510B0E" w:rsidP="00C166ED">
      <w:pPr>
        <w:pStyle w:val="Header"/>
        <w:jc w:val="right"/>
        <w:rPr>
          <w:rFonts w:ascii="Times New Roman" w:hAnsi="Times New Roman"/>
          <w:sz w:val="20"/>
          <w:szCs w:val="20"/>
          <w:lang w:val="lv-LV"/>
        </w:rPr>
      </w:pPr>
      <w:r w:rsidRPr="004046AC">
        <w:rPr>
          <w:rFonts w:ascii="Times New Roman" w:hAnsi="Times New Roman"/>
          <w:sz w:val="20"/>
          <w:szCs w:val="20"/>
          <w:lang w:val="lv-LV"/>
        </w:rPr>
        <w:t>a</w:t>
      </w:r>
      <w:r w:rsidR="00CC4D6B" w:rsidRPr="004046AC">
        <w:rPr>
          <w:rFonts w:ascii="Times New Roman" w:hAnsi="Times New Roman"/>
          <w:sz w:val="20"/>
          <w:szCs w:val="20"/>
          <w:lang w:val="lv-LV"/>
        </w:rPr>
        <w:t>tklāta</w:t>
      </w:r>
      <w:r w:rsidRPr="004046AC">
        <w:rPr>
          <w:rFonts w:ascii="Times New Roman" w:hAnsi="Times New Roman"/>
          <w:sz w:val="20"/>
          <w:szCs w:val="20"/>
          <w:lang w:val="lv-LV"/>
        </w:rPr>
        <w:t>m</w:t>
      </w:r>
      <w:r w:rsidR="00BF7EAD" w:rsidRPr="004046AC">
        <w:rPr>
          <w:rFonts w:ascii="Times New Roman" w:hAnsi="Times New Roman"/>
          <w:sz w:val="20"/>
          <w:szCs w:val="20"/>
          <w:lang w:val="lv-LV"/>
        </w:rPr>
        <w:t xml:space="preserve"> konkursa</w:t>
      </w:r>
      <w:r w:rsidRPr="004046AC">
        <w:rPr>
          <w:rFonts w:ascii="Times New Roman" w:hAnsi="Times New Roman"/>
          <w:sz w:val="20"/>
          <w:szCs w:val="20"/>
          <w:lang w:val="lv-LV"/>
        </w:rPr>
        <w:t>m</w:t>
      </w:r>
      <w:r w:rsidR="00C166ED" w:rsidRPr="004046AC">
        <w:rPr>
          <w:rFonts w:ascii="Times New Roman" w:hAnsi="Times New Roman"/>
          <w:sz w:val="20"/>
          <w:szCs w:val="20"/>
          <w:lang w:val="lv-LV"/>
        </w:rPr>
        <w:t xml:space="preserve"> </w:t>
      </w:r>
    </w:p>
    <w:p w14:paraId="12B55641" w14:textId="3B81EB0D" w:rsidR="00C50713" w:rsidRPr="004046AC" w:rsidRDefault="00C50713" w:rsidP="007B6F4A">
      <w:pPr>
        <w:pStyle w:val="Header"/>
        <w:ind w:right="-21"/>
        <w:jc w:val="right"/>
        <w:rPr>
          <w:rFonts w:ascii="Times New Roman" w:hAnsi="Times New Roman"/>
          <w:sz w:val="20"/>
          <w:szCs w:val="20"/>
          <w:lang w:val="lv-LV"/>
        </w:rPr>
      </w:pPr>
      <w:bookmarkStart w:id="56" w:name="OLE_LINK1"/>
      <w:bookmarkStart w:id="57" w:name="OLE_LINK2"/>
      <w:r w:rsidRPr="004046AC">
        <w:rPr>
          <w:rFonts w:ascii="Times New Roman" w:hAnsi="Times New Roman"/>
          <w:sz w:val="20"/>
          <w:szCs w:val="20"/>
          <w:lang w:val="lv-LV"/>
        </w:rPr>
        <w:t>„</w:t>
      </w:r>
      <w:proofErr w:type="spellStart"/>
      <w:r w:rsidR="004A7F08">
        <w:rPr>
          <w:rFonts w:ascii="Times New Roman" w:hAnsi="Times New Roman"/>
          <w:sz w:val="20"/>
          <w:szCs w:val="20"/>
          <w:lang w:val="lv-LV"/>
        </w:rPr>
        <w:t>Čilleru</w:t>
      </w:r>
      <w:proofErr w:type="spellEnd"/>
      <w:r w:rsidR="003B664F" w:rsidRPr="004046AC">
        <w:rPr>
          <w:rFonts w:ascii="Times New Roman" w:hAnsi="Times New Roman"/>
          <w:sz w:val="20"/>
          <w:szCs w:val="20"/>
          <w:lang w:val="lv-LV"/>
        </w:rPr>
        <w:t xml:space="preserve"> piegāde un nomaiņa</w:t>
      </w:r>
      <w:r w:rsidRPr="004046AC">
        <w:rPr>
          <w:rFonts w:ascii="Times New Roman" w:hAnsi="Times New Roman"/>
          <w:sz w:val="20"/>
          <w:szCs w:val="20"/>
          <w:lang w:val="lv-LV"/>
        </w:rPr>
        <w:t>”</w:t>
      </w:r>
      <w:r w:rsidR="00510B0E" w:rsidRPr="004046AC">
        <w:rPr>
          <w:rFonts w:ascii="Times New Roman" w:hAnsi="Times New Roman"/>
          <w:sz w:val="20"/>
          <w:szCs w:val="20"/>
          <w:lang w:val="lv-LV"/>
        </w:rPr>
        <w:t>,</w:t>
      </w:r>
      <w:r w:rsidRPr="004046AC">
        <w:rPr>
          <w:rFonts w:ascii="Times New Roman" w:hAnsi="Times New Roman"/>
          <w:sz w:val="20"/>
          <w:szCs w:val="20"/>
          <w:lang w:val="lv-LV"/>
        </w:rPr>
        <w:t xml:space="preserve"> </w:t>
      </w:r>
    </w:p>
    <w:p w14:paraId="51BAAD97" w14:textId="2BD116BC" w:rsidR="00C50713" w:rsidRPr="004046AC" w:rsidRDefault="00510B0E" w:rsidP="00C50713">
      <w:pPr>
        <w:ind w:right="-21"/>
        <w:jc w:val="right"/>
        <w:rPr>
          <w:sz w:val="20"/>
          <w:szCs w:val="20"/>
        </w:rPr>
      </w:pPr>
      <w:r w:rsidRPr="004046AC">
        <w:rPr>
          <w:sz w:val="20"/>
          <w:szCs w:val="20"/>
        </w:rPr>
        <w:t xml:space="preserve">identifikācijas numurs </w:t>
      </w:r>
      <w:r w:rsidR="00C50713" w:rsidRPr="004046AC">
        <w:rPr>
          <w:sz w:val="20"/>
          <w:szCs w:val="20"/>
        </w:rPr>
        <w:t xml:space="preserve"> BKUS 201</w:t>
      </w:r>
      <w:r w:rsidR="00FE61D0">
        <w:rPr>
          <w:sz w:val="20"/>
          <w:szCs w:val="20"/>
        </w:rPr>
        <w:t>9/04</w:t>
      </w:r>
    </w:p>
    <w:bookmarkEnd w:id="56"/>
    <w:bookmarkEnd w:id="57"/>
    <w:p w14:paraId="3F1C594A" w14:textId="77777777" w:rsidR="00C87E0E" w:rsidRPr="00500757" w:rsidRDefault="00C87E0E" w:rsidP="00C87E0E">
      <w:pPr>
        <w:ind w:right="-6"/>
        <w:jc w:val="center"/>
        <w:rPr>
          <w:b/>
        </w:rPr>
      </w:pPr>
    </w:p>
    <w:p w14:paraId="5AAAAA39" w14:textId="77777777" w:rsidR="004A3308" w:rsidRPr="00500757" w:rsidRDefault="004A3308" w:rsidP="00C87E0E">
      <w:pPr>
        <w:ind w:right="-6"/>
        <w:jc w:val="center"/>
        <w:rPr>
          <w:b/>
        </w:rPr>
      </w:pPr>
    </w:p>
    <w:p w14:paraId="29064392" w14:textId="77777777" w:rsidR="004A3308" w:rsidRPr="00500757" w:rsidRDefault="004A3308" w:rsidP="00C87E0E">
      <w:pPr>
        <w:ind w:right="-6"/>
        <w:jc w:val="center"/>
        <w:rPr>
          <w:b/>
        </w:rPr>
      </w:pPr>
    </w:p>
    <w:p w14:paraId="3D9A4B6B" w14:textId="60514664" w:rsidR="00C87E0E" w:rsidRPr="00500757" w:rsidRDefault="00C87E0E" w:rsidP="00C87E0E">
      <w:pPr>
        <w:ind w:right="-6"/>
        <w:jc w:val="center"/>
        <w:rPr>
          <w:b/>
        </w:rPr>
      </w:pPr>
      <w:r w:rsidRPr="00500757">
        <w:rPr>
          <w:b/>
        </w:rPr>
        <w:t>Pieteikums par piedalīšanos atklātā konkursā</w:t>
      </w:r>
    </w:p>
    <w:p w14:paraId="634C120C" w14:textId="415AB679" w:rsidR="00C87E0E" w:rsidRPr="00500757" w:rsidRDefault="00C87E0E" w:rsidP="00C87E0E">
      <w:pPr>
        <w:ind w:right="-6"/>
        <w:jc w:val="center"/>
        <w:rPr>
          <w:b/>
        </w:rPr>
      </w:pPr>
      <w:r w:rsidRPr="00500757">
        <w:rPr>
          <w:b/>
        </w:rPr>
        <w:t xml:space="preserve"> „</w:t>
      </w:r>
      <w:proofErr w:type="spellStart"/>
      <w:r w:rsidR="004A7F08">
        <w:rPr>
          <w:b/>
        </w:rPr>
        <w:t>Čilleru</w:t>
      </w:r>
      <w:proofErr w:type="spellEnd"/>
      <w:r w:rsidR="00A36D89" w:rsidRPr="00500757">
        <w:rPr>
          <w:b/>
        </w:rPr>
        <w:t xml:space="preserve"> piegāde un nomaiņa</w:t>
      </w:r>
      <w:r w:rsidRPr="00500757">
        <w:rPr>
          <w:b/>
        </w:rPr>
        <w:t xml:space="preserve">”, </w:t>
      </w:r>
    </w:p>
    <w:p w14:paraId="785D4FD1" w14:textId="5D446353" w:rsidR="00C87E0E" w:rsidRPr="00500757" w:rsidRDefault="00C87E0E" w:rsidP="00C87E0E">
      <w:pPr>
        <w:widowControl/>
        <w:tabs>
          <w:tab w:val="center" w:pos="4153"/>
          <w:tab w:val="right" w:pos="8306"/>
        </w:tabs>
        <w:autoSpaceDE/>
        <w:autoSpaceDN/>
        <w:ind w:right="-6"/>
        <w:jc w:val="center"/>
      </w:pPr>
      <w:r w:rsidRPr="00500757">
        <w:t>identifikācijas numurs</w:t>
      </w:r>
      <w:r w:rsidRPr="00500757">
        <w:rPr>
          <w:rFonts w:ascii="Arial" w:hAnsi="Arial"/>
          <w:sz w:val="20"/>
          <w:szCs w:val="20"/>
        </w:rPr>
        <w:t xml:space="preserve"> </w:t>
      </w:r>
      <w:r w:rsidR="00FE61D0">
        <w:t>BKUS 2019</w:t>
      </w:r>
      <w:r w:rsidRPr="00500757">
        <w:t>/</w:t>
      </w:r>
      <w:r w:rsidR="00FE61D0">
        <w:t>04</w:t>
      </w:r>
    </w:p>
    <w:p w14:paraId="2ECBEFA0" w14:textId="77777777" w:rsidR="00C87E0E" w:rsidRPr="00500757" w:rsidRDefault="00C87E0E" w:rsidP="00C87E0E">
      <w:pPr>
        <w:ind w:right="-6"/>
      </w:pPr>
    </w:p>
    <w:p w14:paraId="60B499C6" w14:textId="77777777" w:rsidR="00C87E0E" w:rsidRPr="00500757" w:rsidRDefault="00C87E0E" w:rsidP="00C87E0E">
      <w:pPr>
        <w:ind w:right="-6"/>
      </w:pPr>
    </w:p>
    <w:p w14:paraId="0B7C3A2B" w14:textId="1003688D" w:rsidR="00C87E0E" w:rsidRPr="00500757" w:rsidRDefault="00C87E0E" w:rsidP="00C87E0E">
      <w:pPr>
        <w:ind w:right="-6"/>
        <w:jc w:val="both"/>
      </w:pPr>
      <w:r w:rsidRPr="00500757">
        <w:t>Pretendents     _________________________________</w:t>
      </w:r>
      <w:r w:rsidR="0025765C">
        <w:t>______________________________</w:t>
      </w:r>
    </w:p>
    <w:p w14:paraId="37D0330D" w14:textId="77777777" w:rsidR="00C87E0E" w:rsidRPr="00500757" w:rsidRDefault="00C87E0E" w:rsidP="00114D21">
      <w:pPr>
        <w:tabs>
          <w:tab w:val="left" w:pos="2880"/>
        </w:tabs>
        <w:ind w:left="1276" w:right="-6"/>
        <w:rPr>
          <w:i/>
          <w:sz w:val="18"/>
        </w:rPr>
      </w:pPr>
      <w:r w:rsidRPr="00500757">
        <w:rPr>
          <w:i/>
          <w:sz w:val="18"/>
        </w:rPr>
        <w:t>pretendenta nosaukums</w:t>
      </w:r>
    </w:p>
    <w:p w14:paraId="494352BD" w14:textId="77777777" w:rsidR="00C87E0E" w:rsidRPr="00500757" w:rsidRDefault="00C87E0E" w:rsidP="00114D21">
      <w:pPr>
        <w:ind w:right="-6" w:firstLine="1200"/>
        <w:rPr>
          <w:sz w:val="18"/>
        </w:rPr>
      </w:pPr>
    </w:p>
    <w:p w14:paraId="36C9EE68" w14:textId="77777777" w:rsidR="00C87E0E" w:rsidRPr="00500757" w:rsidRDefault="00C87E0E" w:rsidP="00114D21">
      <w:pPr>
        <w:ind w:left="1260" w:right="-6"/>
        <w:rPr>
          <w:sz w:val="18"/>
        </w:rPr>
      </w:pPr>
      <w:r w:rsidRPr="00500757">
        <w:rPr>
          <w:sz w:val="18"/>
        </w:rPr>
        <w:t>______________________________________________________________________________________</w:t>
      </w:r>
    </w:p>
    <w:p w14:paraId="7BCBEC23" w14:textId="77777777" w:rsidR="00C87E0E" w:rsidRPr="00500757" w:rsidRDefault="00C87E0E" w:rsidP="00114D21">
      <w:pPr>
        <w:tabs>
          <w:tab w:val="left" w:pos="2880"/>
        </w:tabs>
        <w:ind w:left="1260" w:right="-6"/>
        <w:rPr>
          <w:i/>
          <w:sz w:val="18"/>
        </w:rPr>
      </w:pPr>
      <w:r w:rsidRPr="00500757">
        <w:rPr>
          <w:i/>
          <w:sz w:val="18"/>
        </w:rPr>
        <w:t>vienotais reģistrācijas numurs</w:t>
      </w:r>
    </w:p>
    <w:p w14:paraId="592EEB2E" w14:textId="77777777" w:rsidR="00C87E0E" w:rsidRPr="00500757" w:rsidRDefault="00C87E0E" w:rsidP="00114D21">
      <w:pPr>
        <w:tabs>
          <w:tab w:val="left" w:pos="2880"/>
        </w:tabs>
        <w:ind w:left="1260" w:right="-6"/>
        <w:rPr>
          <w:i/>
          <w:sz w:val="18"/>
        </w:rPr>
      </w:pPr>
    </w:p>
    <w:p w14:paraId="78013646" w14:textId="77777777" w:rsidR="00C87E0E" w:rsidRPr="00500757" w:rsidRDefault="00C87E0E" w:rsidP="00114D21">
      <w:pPr>
        <w:ind w:left="1260" w:right="-6"/>
      </w:pPr>
      <w:r w:rsidRPr="00500757">
        <w:t>_________________________________________________________________</w:t>
      </w:r>
    </w:p>
    <w:p w14:paraId="618C1137" w14:textId="77777777" w:rsidR="00C87E0E" w:rsidRPr="00500757" w:rsidRDefault="00C87E0E" w:rsidP="00114D21">
      <w:pPr>
        <w:tabs>
          <w:tab w:val="left" w:pos="2880"/>
        </w:tabs>
        <w:ind w:left="1843" w:right="-6" w:hanging="583"/>
        <w:rPr>
          <w:i/>
          <w:sz w:val="18"/>
        </w:rPr>
      </w:pPr>
      <w:r w:rsidRPr="00500757">
        <w:rPr>
          <w:i/>
          <w:sz w:val="18"/>
        </w:rPr>
        <w:t>juridiskā un korespondences adrese, tālruņa un faksa numurs, elektroniskā pasta adrese</w:t>
      </w:r>
    </w:p>
    <w:p w14:paraId="557D5980" w14:textId="77777777" w:rsidR="00C87E0E" w:rsidRPr="00500757" w:rsidRDefault="00C87E0E" w:rsidP="00114D21">
      <w:pPr>
        <w:tabs>
          <w:tab w:val="left" w:pos="2880"/>
        </w:tabs>
        <w:ind w:left="1260" w:right="-6"/>
        <w:rPr>
          <w:i/>
          <w:sz w:val="18"/>
        </w:rPr>
      </w:pPr>
    </w:p>
    <w:p w14:paraId="44DF5A44" w14:textId="77777777" w:rsidR="00C87E0E" w:rsidRPr="00500757" w:rsidRDefault="00C87E0E" w:rsidP="00114D21">
      <w:pPr>
        <w:ind w:left="1260" w:right="-6"/>
        <w:rPr>
          <w:i/>
        </w:rPr>
      </w:pPr>
      <w:r w:rsidRPr="00500757">
        <w:t>_________________________________________________________________</w:t>
      </w:r>
    </w:p>
    <w:p w14:paraId="4796C994" w14:textId="77777777" w:rsidR="00C87E0E" w:rsidRPr="00500757" w:rsidRDefault="00C87E0E" w:rsidP="00114D21">
      <w:pPr>
        <w:tabs>
          <w:tab w:val="left" w:pos="2880"/>
        </w:tabs>
        <w:ind w:left="1260" w:right="-6"/>
        <w:rPr>
          <w:i/>
          <w:sz w:val="18"/>
        </w:rPr>
      </w:pPr>
      <w:r w:rsidRPr="00500757">
        <w:rPr>
          <w:i/>
          <w:sz w:val="18"/>
        </w:rPr>
        <w:t>kontaktpersonas vārds, uzvārds, tālruņa numurs, elektroniskā pasta adrese</w:t>
      </w:r>
    </w:p>
    <w:p w14:paraId="7EC01BA9" w14:textId="77777777" w:rsidR="00C87E0E" w:rsidRPr="00500757" w:rsidRDefault="00C87E0E" w:rsidP="00C87E0E">
      <w:pPr>
        <w:widowControl/>
        <w:autoSpaceDE/>
        <w:autoSpaceDN/>
        <w:jc w:val="right"/>
        <w:rPr>
          <w:rFonts w:eastAsia="Calibri"/>
          <w:szCs w:val="22"/>
        </w:rPr>
      </w:pPr>
    </w:p>
    <w:p w14:paraId="2AF22DFD" w14:textId="77777777" w:rsidR="00C87E0E" w:rsidRPr="00500757" w:rsidRDefault="00C87E0E" w:rsidP="00C87E0E">
      <w:pPr>
        <w:widowControl/>
        <w:suppressAutoHyphens/>
        <w:autoSpaceDE/>
        <w:autoSpaceDN/>
        <w:jc w:val="both"/>
        <w:textAlignment w:val="baseline"/>
        <w:rPr>
          <w:rFonts w:eastAsia="Calibri"/>
          <w:szCs w:val="22"/>
        </w:rPr>
      </w:pPr>
      <w:r w:rsidRPr="00500757">
        <w:rPr>
          <w:rFonts w:eastAsia="Calibri"/>
          <w:szCs w:val="22"/>
        </w:rPr>
        <w:t>Ja pretendents ir piegādātāju apvienība:</w:t>
      </w:r>
    </w:p>
    <w:p w14:paraId="27DB05AC" w14:textId="77777777" w:rsidR="00C87E0E" w:rsidRPr="00500757" w:rsidRDefault="00C87E0E" w:rsidP="00C87E0E">
      <w:pPr>
        <w:widowControl/>
        <w:suppressAutoHyphens/>
        <w:autoSpaceDE/>
        <w:ind w:left="846"/>
        <w:contextualSpacing/>
        <w:textAlignment w:val="baseline"/>
        <w:rPr>
          <w:rFonts w:eastAsia="Calibri"/>
          <w:szCs w:val="22"/>
        </w:rPr>
      </w:pPr>
      <w:r w:rsidRPr="00500757">
        <w:rPr>
          <w:rFonts w:eastAsia="Calibri"/>
          <w:szCs w:val="22"/>
        </w:rPr>
        <w:t xml:space="preserve">      _________________________________________________________________</w:t>
      </w:r>
    </w:p>
    <w:p w14:paraId="18756B42" w14:textId="77777777" w:rsidR="00C87E0E" w:rsidRPr="00500757" w:rsidRDefault="00C87E0E" w:rsidP="00114D21">
      <w:pPr>
        <w:widowControl/>
        <w:suppressAutoHyphens/>
        <w:autoSpaceDE/>
        <w:ind w:left="1276"/>
        <w:contextualSpacing/>
        <w:textAlignment w:val="baseline"/>
        <w:rPr>
          <w:rFonts w:eastAsia="Calibri"/>
          <w:i/>
          <w:sz w:val="18"/>
          <w:szCs w:val="18"/>
        </w:rPr>
      </w:pPr>
      <w:r w:rsidRPr="00500757">
        <w:rPr>
          <w:rFonts w:eastAsia="Calibri"/>
          <w:i/>
          <w:sz w:val="18"/>
          <w:szCs w:val="18"/>
        </w:rPr>
        <w:t>personas, kuras veido piegādātāju apvienību, nosaukums, vienotais reģistrācijas numurs, juridiskā adrese</w:t>
      </w:r>
    </w:p>
    <w:p w14:paraId="6BA0794C" w14:textId="77777777" w:rsidR="00C87E0E" w:rsidRPr="00500757" w:rsidRDefault="00C87E0E" w:rsidP="00114D21">
      <w:pPr>
        <w:widowControl/>
        <w:suppressAutoHyphens/>
        <w:autoSpaceDE/>
        <w:contextualSpacing/>
        <w:textAlignment w:val="baseline"/>
        <w:rPr>
          <w:rFonts w:eastAsia="Calibri"/>
          <w:szCs w:val="22"/>
        </w:rPr>
      </w:pPr>
    </w:p>
    <w:p w14:paraId="065A4CE7" w14:textId="77777777" w:rsidR="00C87E0E" w:rsidRPr="00500757" w:rsidRDefault="00C87E0E" w:rsidP="00114D21">
      <w:pPr>
        <w:widowControl/>
        <w:suppressAutoHyphens/>
        <w:autoSpaceDE/>
        <w:ind w:left="1276"/>
        <w:contextualSpacing/>
        <w:textAlignment w:val="baseline"/>
        <w:rPr>
          <w:rFonts w:eastAsia="Calibri"/>
          <w:szCs w:val="22"/>
        </w:rPr>
      </w:pPr>
      <w:r w:rsidRPr="00500757">
        <w:rPr>
          <w:rFonts w:eastAsia="Calibri"/>
          <w:szCs w:val="22"/>
        </w:rPr>
        <w:t>________________________________________________________________</w:t>
      </w:r>
    </w:p>
    <w:p w14:paraId="5144E9CC" w14:textId="77777777" w:rsidR="00C87E0E" w:rsidRPr="00500757" w:rsidRDefault="00C87E0E" w:rsidP="00114D21">
      <w:pPr>
        <w:widowControl/>
        <w:suppressAutoHyphens/>
        <w:autoSpaceDE/>
        <w:ind w:left="1276"/>
        <w:contextualSpacing/>
        <w:textAlignment w:val="baseline"/>
        <w:rPr>
          <w:rFonts w:eastAsia="Calibri"/>
          <w:i/>
          <w:sz w:val="18"/>
          <w:szCs w:val="18"/>
        </w:rPr>
      </w:pPr>
      <w:r w:rsidRPr="00500757">
        <w:rPr>
          <w:rFonts w:eastAsia="Calibri"/>
          <w:i/>
          <w:sz w:val="18"/>
          <w:szCs w:val="18"/>
        </w:rPr>
        <w:t>katras personas atbildības līmenis</w:t>
      </w:r>
    </w:p>
    <w:p w14:paraId="5BCA1392" w14:textId="77777777" w:rsidR="00C87E0E" w:rsidRPr="00500757" w:rsidRDefault="00C87E0E" w:rsidP="00C87E0E">
      <w:pPr>
        <w:jc w:val="both"/>
      </w:pPr>
    </w:p>
    <w:p w14:paraId="725DA76C" w14:textId="77777777" w:rsidR="00C87E0E" w:rsidRPr="00500757" w:rsidRDefault="00C87E0E" w:rsidP="00C87E0E">
      <w:pPr>
        <w:jc w:val="both"/>
      </w:pPr>
      <w:r w:rsidRPr="00500757">
        <w:t>ar šī pieteikuma iesniegšanu:</w:t>
      </w:r>
    </w:p>
    <w:p w14:paraId="1E929E5F" w14:textId="203129D1" w:rsidR="00114D21" w:rsidRPr="00500757" w:rsidRDefault="00114D21" w:rsidP="00114D21">
      <w:pPr>
        <w:widowControl/>
        <w:numPr>
          <w:ilvl w:val="0"/>
          <w:numId w:val="3"/>
        </w:numPr>
        <w:overflowPunct w:val="0"/>
        <w:autoSpaceDE/>
        <w:autoSpaceDN/>
        <w:adjustRightInd w:val="0"/>
        <w:spacing w:before="120" w:after="120"/>
        <w:jc w:val="both"/>
      </w:pPr>
      <w:r w:rsidRPr="00500757">
        <w:t xml:space="preserve">piesakās piedalīties atklātā konkursā </w:t>
      </w:r>
      <w:r w:rsidRPr="00500757">
        <w:rPr>
          <w:b/>
        </w:rPr>
        <w:t>„</w:t>
      </w:r>
      <w:proofErr w:type="spellStart"/>
      <w:r>
        <w:rPr>
          <w:b/>
        </w:rPr>
        <w:t>Čilleru</w:t>
      </w:r>
      <w:proofErr w:type="spellEnd"/>
      <w:r w:rsidRPr="00500757">
        <w:rPr>
          <w:b/>
        </w:rPr>
        <w:t xml:space="preserve"> piegāde un nomaiņa”</w:t>
      </w:r>
      <w:r w:rsidRPr="00500757">
        <w:t>, i</w:t>
      </w:r>
      <w:r w:rsidR="009C498A">
        <w:t>dentifikācijas numurs BKUS 2019/04</w:t>
      </w:r>
      <w:r w:rsidRPr="00500757">
        <w:t xml:space="preserve"> (turpmāk – Konkurss);</w:t>
      </w:r>
    </w:p>
    <w:p w14:paraId="2FA33199" w14:textId="77777777" w:rsidR="00114D21" w:rsidRPr="00500757" w:rsidRDefault="00114D21" w:rsidP="00114D21">
      <w:pPr>
        <w:widowControl/>
        <w:numPr>
          <w:ilvl w:val="0"/>
          <w:numId w:val="3"/>
        </w:numPr>
        <w:overflowPunct w:val="0"/>
        <w:autoSpaceDE/>
        <w:autoSpaceDN/>
        <w:adjustRightInd w:val="0"/>
        <w:spacing w:before="120" w:after="120"/>
        <w:jc w:val="both"/>
      </w:pPr>
      <w:r w:rsidRPr="00500757">
        <w:t>apņemas ievērot Konkursa dokumentos noteiktās prasības;</w:t>
      </w:r>
    </w:p>
    <w:p w14:paraId="22B2910D" w14:textId="77777777" w:rsidR="00114D21" w:rsidRPr="00500757" w:rsidRDefault="00114D21" w:rsidP="00114D21">
      <w:pPr>
        <w:widowControl/>
        <w:numPr>
          <w:ilvl w:val="0"/>
          <w:numId w:val="3"/>
        </w:numPr>
        <w:overflowPunct w:val="0"/>
        <w:autoSpaceDE/>
        <w:autoSpaceDN/>
        <w:adjustRightInd w:val="0"/>
        <w:spacing w:before="120" w:after="120"/>
        <w:jc w:val="both"/>
      </w:pPr>
      <w:r w:rsidRPr="00500757">
        <w:t>apņemas līguma slēgšanas tiesību piešķiršanas gadījumā pildīt visus Konkursa  dokumentos izklāstītos noteikumus;</w:t>
      </w:r>
    </w:p>
    <w:p w14:paraId="37736ABA" w14:textId="77777777" w:rsidR="00114D21" w:rsidRDefault="00114D21" w:rsidP="00114D21">
      <w:pPr>
        <w:widowControl/>
        <w:numPr>
          <w:ilvl w:val="0"/>
          <w:numId w:val="3"/>
        </w:numPr>
        <w:overflowPunct w:val="0"/>
        <w:autoSpaceDE/>
        <w:autoSpaceDN/>
        <w:adjustRightInd w:val="0"/>
        <w:spacing w:before="120" w:after="120"/>
        <w:jc w:val="both"/>
      </w:pPr>
      <w:r w:rsidRPr="00500757">
        <w:t>apliecina, ka:</w:t>
      </w:r>
    </w:p>
    <w:p w14:paraId="61D23497" w14:textId="77777777" w:rsidR="00114D21" w:rsidRPr="009A70AA" w:rsidRDefault="00114D21" w:rsidP="00E30512">
      <w:pPr>
        <w:widowControl/>
        <w:numPr>
          <w:ilvl w:val="0"/>
          <w:numId w:val="6"/>
        </w:numPr>
        <w:tabs>
          <w:tab w:val="num" w:pos="600"/>
        </w:tabs>
        <w:overflowPunct w:val="0"/>
        <w:autoSpaceDE/>
        <w:autoSpaceDN/>
        <w:adjustRightInd w:val="0"/>
        <w:ind w:left="595" w:hanging="238"/>
        <w:jc w:val="both"/>
        <w:rPr>
          <w:snapToGrid w:val="0"/>
        </w:rPr>
      </w:pPr>
      <w:r w:rsidRPr="009A70AA">
        <w:rPr>
          <w:rFonts w:eastAsia="Calibri"/>
          <w:szCs w:val="22"/>
        </w:rPr>
        <w:t xml:space="preserve">nav tādu apstākļu, kas liegtu piedalīties </w:t>
      </w:r>
      <w:r>
        <w:t>Iepirkum</w:t>
      </w:r>
      <w:r w:rsidRPr="009A70AA">
        <w:t>ā</w:t>
      </w:r>
      <w:r w:rsidRPr="009A70AA">
        <w:rPr>
          <w:rFonts w:eastAsia="Calibri"/>
          <w:szCs w:val="22"/>
        </w:rPr>
        <w:t xml:space="preserve"> un pildīt </w:t>
      </w:r>
      <w:r>
        <w:t>Iepirkum</w:t>
      </w:r>
      <w:r w:rsidRPr="009A70AA">
        <w:t>a dokumentos noteiktās</w:t>
      </w:r>
      <w:r w:rsidRPr="009A70AA">
        <w:rPr>
          <w:rFonts w:eastAsia="Calibri"/>
          <w:szCs w:val="22"/>
        </w:rPr>
        <w:t xml:space="preserve"> prasības;</w:t>
      </w:r>
    </w:p>
    <w:p w14:paraId="58386895" w14:textId="77777777" w:rsidR="00114D21" w:rsidRPr="009A70AA" w:rsidRDefault="00114D21" w:rsidP="00E30512">
      <w:pPr>
        <w:widowControl/>
        <w:numPr>
          <w:ilvl w:val="0"/>
          <w:numId w:val="6"/>
        </w:numPr>
        <w:tabs>
          <w:tab w:val="num" w:pos="600"/>
        </w:tabs>
        <w:overflowPunct w:val="0"/>
        <w:autoSpaceDE/>
        <w:autoSpaceDN/>
        <w:adjustRightInd w:val="0"/>
        <w:ind w:left="595" w:hanging="238"/>
        <w:jc w:val="both"/>
      </w:pPr>
      <w:r w:rsidRPr="009A70AA">
        <w:rPr>
          <w:rFonts w:eastAsia="Calibri"/>
          <w:szCs w:val="22"/>
        </w:rPr>
        <w:t>pretendents nav ieinteresēts nevienā citā piedāvāj</w:t>
      </w:r>
      <w:r>
        <w:rPr>
          <w:rFonts w:eastAsia="Calibri"/>
          <w:szCs w:val="22"/>
        </w:rPr>
        <w:t>umā, kas iesniegts Iepirkum</w:t>
      </w:r>
      <w:r w:rsidRPr="009A70AA">
        <w:rPr>
          <w:rFonts w:eastAsia="Calibri"/>
          <w:szCs w:val="22"/>
        </w:rPr>
        <w:t>ā;</w:t>
      </w:r>
    </w:p>
    <w:p w14:paraId="07111345" w14:textId="77777777" w:rsidR="00114D21" w:rsidRPr="009A70AA" w:rsidRDefault="00114D21" w:rsidP="00E30512">
      <w:pPr>
        <w:widowControl/>
        <w:numPr>
          <w:ilvl w:val="0"/>
          <w:numId w:val="6"/>
        </w:numPr>
        <w:tabs>
          <w:tab w:val="num" w:pos="600"/>
        </w:tabs>
        <w:overflowPunct w:val="0"/>
        <w:autoSpaceDE/>
        <w:autoSpaceDN/>
        <w:adjustRightInd w:val="0"/>
        <w:ind w:left="595" w:hanging="238"/>
        <w:jc w:val="both"/>
      </w:pPr>
      <w:r w:rsidRPr="009A70AA">
        <w:t>visas sniegtās ziņas ir patiesas;</w:t>
      </w:r>
    </w:p>
    <w:p w14:paraId="351CEA33" w14:textId="77777777" w:rsidR="00114D21" w:rsidRPr="009A70AA" w:rsidRDefault="00114D21" w:rsidP="00E30512">
      <w:pPr>
        <w:widowControl/>
        <w:numPr>
          <w:ilvl w:val="0"/>
          <w:numId w:val="6"/>
        </w:numPr>
        <w:tabs>
          <w:tab w:val="num" w:pos="600"/>
          <w:tab w:val="num" w:pos="1843"/>
          <w:tab w:val="left" w:pos="1985"/>
          <w:tab w:val="left" w:pos="2127"/>
          <w:tab w:val="left" w:pos="2410"/>
        </w:tabs>
        <w:overflowPunct w:val="0"/>
        <w:autoSpaceDE/>
        <w:autoSpaceDN/>
        <w:adjustRightInd w:val="0"/>
        <w:ind w:left="595" w:hanging="238"/>
        <w:jc w:val="both"/>
      </w:pPr>
      <w:r w:rsidRPr="009A70AA">
        <w:rPr>
          <w:rFonts w:eastAsia="Calibri"/>
          <w:noProof/>
          <w:szCs w:val="20"/>
          <w:lang w:eastAsia="lv-LV"/>
        </w:rPr>
        <w:t>pretendents ir:</w:t>
      </w:r>
      <w:r>
        <w:rPr>
          <w:rFonts w:eastAsia="Calibri"/>
          <w:noProof/>
          <w:szCs w:val="20"/>
          <w:lang w:eastAsia="lv-LV"/>
        </w:rPr>
        <w:t xml:space="preserve"> </w:t>
      </w:r>
      <w:r w:rsidRPr="0019618C">
        <w:rPr>
          <w:rFonts w:eastAsia="Calibri"/>
          <w:noProof/>
          <w:szCs w:val="20"/>
          <w:lang w:eastAsia="lv-LV"/>
        </w:rPr>
        <w:t xml:space="preserve">  </w:t>
      </w:r>
      <w:r w:rsidRPr="0019618C">
        <w:rPr>
          <w:bCs/>
          <w:iCs/>
          <w:kern w:val="28"/>
          <w:sz w:val="22"/>
          <w:szCs w:val="22"/>
          <w:lang w:eastAsia="lv-LV"/>
        </w:rPr>
        <w:fldChar w:fldCharType="begin">
          <w:ffData>
            <w:name w:val="Atzīme1"/>
            <w:enabled/>
            <w:calcOnExit w:val="0"/>
            <w:checkBox>
              <w:sizeAuto/>
              <w:default w:val="0"/>
            </w:checkBox>
          </w:ffData>
        </w:fldChar>
      </w:r>
      <w:r w:rsidRPr="0019618C">
        <w:rPr>
          <w:bCs/>
          <w:iCs/>
          <w:kern w:val="28"/>
          <w:sz w:val="22"/>
          <w:szCs w:val="22"/>
          <w:lang w:eastAsia="lv-LV"/>
        </w:rPr>
        <w:instrText xml:space="preserve"> FORMCHECKBOX </w:instrText>
      </w:r>
      <w:r w:rsidR="00FF2E67">
        <w:rPr>
          <w:bCs/>
          <w:iCs/>
          <w:kern w:val="28"/>
          <w:sz w:val="22"/>
          <w:szCs w:val="22"/>
          <w:lang w:eastAsia="lv-LV"/>
        </w:rPr>
      </w:r>
      <w:r w:rsidR="00FF2E67">
        <w:rPr>
          <w:bCs/>
          <w:iCs/>
          <w:kern w:val="28"/>
          <w:sz w:val="22"/>
          <w:szCs w:val="22"/>
          <w:lang w:eastAsia="lv-LV"/>
        </w:rPr>
        <w:fldChar w:fldCharType="separate"/>
      </w:r>
      <w:r w:rsidRPr="0019618C">
        <w:rPr>
          <w:bCs/>
          <w:iCs/>
          <w:kern w:val="28"/>
          <w:sz w:val="22"/>
          <w:szCs w:val="22"/>
          <w:lang w:eastAsia="lv-LV"/>
        </w:rPr>
        <w:fldChar w:fldCharType="end"/>
      </w:r>
      <w:r w:rsidRPr="0019618C">
        <w:rPr>
          <w:bCs/>
          <w:iCs/>
          <w:kern w:val="28"/>
          <w:sz w:val="22"/>
          <w:szCs w:val="22"/>
          <w:lang w:eastAsia="lv-LV"/>
        </w:rPr>
        <w:t xml:space="preserve">  </w:t>
      </w:r>
      <w:r w:rsidRPr="0019618C">
        <w:rPr>
          <w:rFonts w:eastAsia="Calibri"/>
          <w:noProof/>
          <w:szCs w:val="20"/>
          <w:lang w:eastAsia="lv-LV"/>
        </w:rPr>
        <w:t>mazais uzņēmums*</w:t>
      </w:r>
    </w:p>
    <w:p w14:paraId="31517FD8" w14:textId="77777777" w:rsidR="00114D21" w:rsidRPr="009A70AA" w:rsidRDefault="00114D21" w:rsidP="00114D21">
      <w:pPr>
        <w:widowControl/>
        <w:tabs>
          <w:tab w:val="left" w:pos="1985"/>
          <w:tab w:val="left" w:pos="2127"/>
          <w:tab w:val="left" w:pos="2410"/>
        </w:tabs>
        <w:autoSpaceDE/>
        <w:autoSpaceDN/>
        <w:spacing w:before="60" w:after="60"/>
        <w:ind w:left="851"/>
        <w:jc w:val="both"/>
        <w:rPr>
          <w:rFonts w:eastAsia="Calibri"/>
          <w:noProof/>
          <w:szCs w:val="20"/>
          <w:lang w:eastAsia="lv-LV"/>
        </w:rPr>
      </w:pPr>
      <w:r w:rsidRPr="009A70AA">
        <w:rPr>
          <w:rFonts w:eastAsia="Calibri"/>
          <w:noProof/>
          <w:szCs w:val="20"/>
          <w:lang w:eastAsia="lv-LV"/>
        </w:rPr>
        <w:t xml:space="preserve">                      </w:t>
      </w:r>
      <w:r w:rsidRPr="009A70AA">
        <w:rPr>
          <w:bCs/>
          <w:iCs/>
          <w:kern w:val="28"/>
          <w:sz w:val="22"/>
          <w:szCs w:val="22"/>
          <w:lang w:eastAsia="lv-LV"/>
        </w:rPr>
        <w:fldChar w:fldCharType="begin">
          <w:ffData>
            <w:name w:val="Atzīme1"/>
            <w:enabled/>
            <w:calcOnExit w:val="0"/>
            <w:checkBox>
              <w:sizeAuto/>
              <w:default w:val="0"/>
            </w:checkBox>
          </w:ffData>
        </w:fldChar>
      </w:r>
      <w:r w:rsidRPr="009A70AA">
        <w:rPr>
          <w:bCs/>
          <w:iCs/>
          <w:kern w:val="28"/>
          <w:sz w:val="22"/>
          <w:szCs w:val="22"/>
          <w:lang w:eastAsia="lv-LV"/>
        </w:rPr>
        <w:instrText xml:space="preserve"> FORMCHECKBOX </w:instrText>
      </w:r>
      <w:r w:rsidR="00FF2E67">
        <w:rPr>
          <w:bCs/>
          <w:iCs/>
          <w:kern w:val="28"/>
          <w:sz w:val="22"/>
          <w:szCs w:val="22"/>
          <w:lang w:eastAsia="lv-LV"/>
        </w:rPr>
      </w:r>
      <w:r w:rsidR="00FF2E67">
        <w:rPr>
          <w:bCs/>
          <w:iCs/>
          <w:kern w:val="28"/>
          <w:sz w:val="22"/>
          <w:szCs w:val="22"/>
          <w:lang w:eastAsia="lv-LV"/>
        </w:rPr>
        <w:fldChar w:fldCharType="separate"/>
      </w:r>
      <w:r w:rsidRPr="009A70AA">
        <w:rPr>
          <w:bCs/>
          <w:iCs/>
          <w:kern w:val="28"/>
          <w:sz w:val="22"/>
          <w:szCs w:val="22"/>
          <w:lang w:eastAsia="lv-LV"/>
        </w:rPr>
        <w:fldChar w:fldCharType="end"/>
      </w:r>
      <w:r w:rsidRPr="009A70AA">
        <w:rPr>
          <w:bCs/>
          <w:iCs/>
          <w:kern w:val="28"/>
          <w:sz w:val="22"/>
          <w:szCs w:val="22"/>
          <w:lang w:eastAsia="lv-LV"/>
        </w:rPr>
        <w:t xml:space="preserve">  </w:t>
      </w:r>
      <w:r w:rsidRPr="009A70AA">
        <w:rPr>
          <w:rFonts w:eastAsia="Calibri"/>
          <w:noProof/>
          <w:szCs w:val="20"/>
          <w:lang w:eastAsia="lv-LV"/>
        </w:rPr>
        <w:t xml:space="preserve">vidējais uzņēmums** </w:t>
      </w:r>
    </w:p>
    <w:p w14:paraId="1EA248BA" w14:textId="77777777" w:rsidR="00114D21" w:rsidRPr="009A70AA" w:rsidRDefault="00114D21" w:rsidP="00114D21">
      <w:pPr>
        <w:widowControl/>
        <w:tabs>
          <w:tab w:val="left" w:pos="1985"/>
          <w:tab w:val="left" w:pos="2127"/>
          <w:tab w:val="left" w:pos="2410"/>
        </w:tabs>
        <w:autoSpaceDE/>
        <w:autoSpaceDN/>
        <w:spacing w:before="60" w:after="60"/>
        <w:ind w:left="851"/>
        <w:jc w:val="both"/>
        <w:rPr>
          <w:bCs/>
          <w:iCs/>
          <w:kern w:val="28"/>
          <w:sz w:val="22"/>
          <w:szCs w:val="22"/>
          <w:lang w:eastAsia="lv-LV"/>
        </w:rPr>
      </w:pPr>
      <w:r w:rsidRPr="009A70AA">
        <w:rPr>
          <w:bCs/>
          <w:iCs/>
          <w:kern w:val="28"/>
          <w:sz w:val="22"/>
          <w:szCs w:val="22"/>
          <w:lang w:eastAsia="lv-LV"/>
        </w:rPr>
        <w:t xml:space="preserve">                        </w:t>
      </w:r>
      <w:r w:rsidRPr="009A70AA">
        <w:rPr>
          <w:bCs/>
          <w:iCs/>
          <w:kern w:val="28"/>
          <w:sz w:val="22"/>
          <w:szCs w:val="22"/>
          <w:lang w:eastAsia="lv-LV"/>
        </w:rPr>
        <w:fldChar w:fldCharType="begin">
          <w:ffData>
            <w:name w:val="Atzīme1"/>
            <w:enabled/>
            <w:calcOnExit w:val="0"/>
            <w:checkBox>
              <w:sizeAuto/>
              <w:default w:val="0"/>
            </w:checkBox>
          </w:ffData>
        </w:fldChar>
      </w:r>
      <w:r w:rsidRPr="009A70AA">
        <w:rPr>
          <w:bCs/>
          <w:iCs/>
          <w:kern w:val="28"/>
          <w:sz w:val="22"/>
          <w:szCs w:val="22"/>
          <w:lang w:eastAsia="lv-LV"/>
        </w:rPr>
        <w:instrText xml:space="preserve"> FORMCHECKBOX </w:instrText>
      </w:r>
      <w:r w:rsidR="00FF2E67">
        <w:rPr>
          <w:bCs/>
          <w:iCs/>
          <w:kern w:val="28"/>
          <w:sz w:val="22"/>
          <w:szCs w:val="22"/>
          <w:lang w:eastAsia="lv-LV"/>
        </w:rPr>
      </w:r>
      <w:r w:rsidR="00FF2E67">
        <w:rPr>
          <w:bCs/>
          <w:iCs/>
          <w:kern w:val="28"/>
          <w:sz w:val="22"/>
          <w:szCs w:val="22"/>
          <w:lang w:eastAsia="lv-LV"/>
        </w:rPr>
        <w:fldChar w:fldCharType="separate"/>
      </w:r>
      <w:r w:rsidRPr="009A70AA">
        <w:rPr>
          <w:bCs/>
          <w:iCs/>
          <w:kern w:val="28"/>
          <w:sz w:val="22"/>
          <w:szCs w:val="22"/>
          <w:lang w:eastAsia="lv-LV"/>
        </w:rPr>
        <w:fldChar w:fldCharType="end"/>
      </w:r>
      <w:r w:rsidRPr="009A70AA">
        <w:rPr>
          <w:bCs/>
          <w:iCs/>
          <w:kern w:val="28"/>
          <w:sz w:val="22"/>
          <w:szCs w:val="22"/>
          <w:lang w:eastAsia="lv-LV"/>
        </w:rPr>
        <w:t xml:space="preserve">  lielais uzņēmums </w:t>
      </w:r>
    </w:p>
    <w:p w14:paraId="52CCD771" w14:textId="77777777" w:rsidR="00114D21" w:rsidRPr="009A70AA" w:rsidRDefault="00114D21" w:rsidP="00114D21">
      <w:pPr>
        <w:widowControl/>
        <w:tabs>
          <w:tab w:val="left" w:pos="1985"/>
          <w:tab w:val="left" w:pos="2127"/>
          <w:tab w:val="left" w:pos="2410"/>
        </w:tabs>
        <w:autoSpaceDE/>
        <w:autoSpaceDN/>
        <w:spacing w:before="60" w:after="60"/>
        <w:ind w:left="1843"/>
        <w:jc w:val="both"/>
      </w:pPr>
      <w:r w:rsidRPr="009A70AA">
        <w:rPr>
          <w:rFonts w:eastAsia="Calibri"/>
          <w:i/>
          <w:noProof/>
          <w:sz w:val="18"/>
          <w:szCs w:val="18"/>
          <w:lang w:eastAsia="lv-LV"/>
        </w:rPr>
        <w:t>(pretendentam ar “X” atbilstošajā lodziņā jāatzīmē atbilstošais statuss)</w:t>
      </w:r>
    </w:p>
    <w:p w14:paraId="1771FC05" w14:textId="77777777" w:rsidR="00114D21" w:rsidRPr="009A70AA" w:rsidRDefault="00114D21" w:rsidP="00114D21">
      <w:pPr>
        <w:jc w:val="both"/>
        <w:rPr>
          <w:sz w:val="16"/>
          <w:szCs w:val="16"/>
        </w:rPr>
      </w:pPr>
    </w:p>
    <w:p w14:paraId="0ADE09DC" w14:textId="77777777" w:rsidR="00114D21" w:rsidRPr="0025765C" w:rsidRDefault="00114D21" w:rsidP="00114D21">
      <w:pPr>
        <w:widowControl/>
        <w:autoSpaceDE/>
        <w:autoSpaceDN/>
        <w:ind w:left="284" w:hanging="284"/>
        <w:jc w:val="both"/>
        <w:rPr>
          <w:rFonts w:eastAsia="Calibri"/>
          <w:i/>
          <w:noProof/>
          <w:sz w:val="20"/>
          <w:szCs w:val="20"/>
        </w:rPr>
      </w:pPr>
      <w:r w:rsidRPr="009A70AA">
        <w:rPr>
          <w:rFonts w:eastAsia="Calibri"/>
          <w:noProof/>
          <w:sz w:val="22"/>
          <w:szCs w:val="22"/>
        </w:rPr>
        <w:t xml:space="preserve">* </w:t>
      </w:r>
      <w:r w:rsidRPr="0025765C">
        <w:rPr>
          <w:rFonts w:eastAsia="Calibri"/>
          <w:i/>
          <w:noProof/>
          <w:sz w:val="20"/>
          <w:szCs w:val="20"/>
        </w:rPr>
        <w:t>mazais uzņēmums ir uzņēmums, kurā nodarbinātas mazāk nekā 50 personas un kura gada  apgrozījums un/vai gada bilance kopā nepārsniedz 10 miljonus euro</w:t>
      </w:r>
    </w:p>
    <w:p w14:paraId="032CFFB0" w14:textId="77777777" w:rsidR="00114D21" w:rsidRPr="0025765C" w:rsidRDefault="00114D21" w:rsidP="00114D21">
      <w:pPr>
        <w:widowControl/>
        <w:autoSpaceDE/>
        <w:autoSpaceDN/>
        <w:spacing w:before="120"/>
        <w:ind w:left="284" w:hanging="284"/>
        <w:jc w:val="both"/>
        <w:rPr>
          <w:rFonts w:eastAsia="Calibri"/>
          <w:i/>
          <w:noProof/>
          <w:sz w:val="20"/>
          <w:szCs w:val="20"/>
        </w:rPr>
      </w:pPr>
      <w:r w:rsidRPr="0025765C">
        <w:rPr>
          <w:rFonts w:eastAsia="Calibri"/>
          <w:i/>
          <w:noProof/>
          <w:sz w:val="20"/>
          <w:szCs w:val="20"/>
        </w:rPr>
        <w:t>** vidējais uzņēmums ir uzņēmums, kas nav mazais uzņēmums, kurā nodarbinātas mazāk nekā 250 personas un kura gada  apgrozījums un/vai gada bilance kopā nepārsniedz 50 miljonus euro, un/vai, kura gada bilance kopā nepārsniedz 43 miljonus euro</w:t>
      </w:r>
    </w:p>
    <w:p w14:paraId="6DCE97AD" w14:textId="77777777" w:rsidR="0025765C" w:rsidRPr="009A70AA" w:rsidRDefault="0025765C" w:rsidP="00114D21">
      <w:pPr>
        <w:widowControl/>
        <w:autoSpaceDE/>
        <w:autoSpaceDN/>
        <w:spacing w:before="120"/>
        <w:ind w:left="284" w:hanging="284"/>
        <w:jc w:val="both"/>
        <w:rPr>
          <w:rFonts w:eastAsia="Calibri"/>
          <w:i/>
          <w:noProof/>
          <w:sz w:val="22"/>
          <w:szCs w:val="22"/>
        </w:rPr>
      </w:pPr>
    </w:p>
    <w:p w14:paraId="7059B057" w14:textId="77777777" w:rsidR="00114D21" w:rsidRDefault="00114D21" w:rsidP="00E30512">
      <w:pPr>
        <w:widowControl/>
        <w:numPr>
          <w:ilvl w:val="0"/>
          <w:numId w:val="15"/>
        </w:numPr>
        <w:autoSpaceDE/>
        <w:autoSpaceDN/>
        <w:spacing w:before="60" w:after="60"/>
        <w:ind w:right="-79"/>
        <w:jc w:val="both"/>
      </w:pPr>
      <w:r w:rsidRPr="00F24490">
        <w:lastRenderedPageBreak/>
        <w:t xml:space="preserve">iepirkuma </w:t>
      </w:r>
      <w:r>
        <w:t>līguma izpilde un  apakšuzņēmēji :</w:t>
      </w:r>
    </w:p>
    <w:p w14:paraId="3BCEFCA8" w14:textId="77777777" w:rsidR="00114D21" w:rsidRPr="00D85BA5" w:rsidRDefault="00114D21" w:rsidP="00114D21">
      <w:pPr>
        <w:widowControl/>
        <w:tabs>
          <w:tab w:val="left" w:pos="851"/>
          <w:tab w:val="left" w:pos="1276"/>
        </w:tabs>
        <w:autoSpaceDE/>
        <w:autoSpaceDN/>
        <w:spacing w:before="60" w:after="60"/>
        <w:ind w:left="3261" w:right="-79" w:hanging="3261"/>
        <w:rPr>
          <w:u w:val="single"/>
        </w:rPr>
      </w:pPr>
      <w:r>
        <w:rPr>
          <w:bCs/>
          <w:iCs/>
          <w:kern w:val="28"/>
          <w:sz w:val="22"/>
          <w:szCs w:val="22"/>
          <w:lang w:eastAsia="lv-LV"/>
        </w:rPr>
        <w:tab/>
      </w:r>
      <w:r w:rsidRPr="009A70AA">
        <w:rPr>
          <w:bCs/>
          <w:iCs/>
          <w:kern w:val="28"/>
          <w:sz w:val="22"/>
          <w:szCs w:val="22"/>
          <w:lang w:eastAsia="lv-LV"/>
        </w:rPr>
        <w:fldChar w:fldCharType="begin">
          <w:ffData>
            <w:name w:val="Atzīme1"/>
            <w:enabled/>
            <w:calcOnExit w:val="0"/>
            <w:checkBox>
              <w:sizeAuto/>
              <w:default w:val="0"/>
            </w:checkBox>
          </w:ffData>
        </w:fldChar>
      </w:r>
      <w:r w:rsidRPr="009A70AA">
        <w:rPr>
          <w:bCs/>
          <w:iCs/>
          <w:kern w:val="28"/>
          <w:sz w:val="22"/>
          <w:szCs w:val="22"/>
          <w:lang w:eastAsia="lv-LV"/>
        </w:rPr>
        <w:instrText xml:space="preserve"> FORMCHECKBOX </w:instrText>
      </w:r>
      <w:r w:rsidR="00FF2E67">
        <w:rPr>
          <w:bCs/>
          <w:iCs/>
          <w:kern w:val="28"/>
          <w:sz w:val="22"/>
          <w:szCs w:val="22"/>
          <w:lang w:eastAsia="lv-LV"/>
        </w:rPr>
      </w:r>
      <w:r w:rsidR="00FF2E67">
        <w:rPr>
          <w:bCs/>
          <w:iCs/>
          <w:kern w:val="28"/>
          <w:sz w:val="22"/>
          <w:szCs w:val="22"/>
          <w:lang w:eastAsia="lv-LV"/>
        </w:rPr>
        <w:fldChar w:fldCharType="separate"/>
      </w:r>
      <w:r w:rsidRPr="009A70AA">
        <w:rPr>
          <w:bCs/>
          <w:iCs/>
          <w:kern w:val="28"/>
          <w:sz w:val="22"/>
          <w:szCs w:val="22"/>
          <w:lang w:eastAsia="lv-LV"/>
        </w:rPr>
        <w:fldChar w:fldCharType="end"/>
      </w:r>
      <w:r>
        <w:rPr>
          <w:bCs/>
          <w:iCs/>
          <w:kern w:val="28"/>
          <w:sz w:val="22"/>
          <w:szCs w:val="22"/>
          <w:lang w:eastAsia="lv-LV"/>
        </w:rPr>
        <w:tab/>
        <w:t>Nē , netiks piesaistīti (</w:t>
      </w:r>
      <w:r w:rsidRPr="0019618C">
        <w:rPr>
          <w:bCs/>
          <w:i/>
          <w:iCs/>
          <w:kern w:val="28"/>
          <w:sz w:val="20"/>
          <w:szCs w:val="20"/>
          <w:u w:val="single"/>
          <w:lang w:eastAsia="lv-LV"/>
        </w:rPr>
        <w:t xml:space="preserve">iesniedzams </w:t>
      </w:r>
      <w:r w:rsidRPr="0019618C">
        <w:rPr>
          <w:i/>
          <w:sz w:val="20"/>
          <w:szCs w:val="20"/>
          <w:u w:val="single"/>
        </w:rPr>
        <w:t>apliecinājums, ka iepirkuma līguma izpildē apakšuzņēmējus nav paredzēts piesaistīt</w:t>
      </w:r>
      <w:r w:rsidRPr="0019618C">
        <w:rPr>
          <w:sz w:val="20"/>
          <w:szCs w:val="20"/>
          <w:u w:val="single"/>
        </w:rPr>
        <w:t>)</w:t>
      </w:r>
    </w:p>
    <w:p w14:paraId="0EBF9DF7" w14:textId="77777777" w:rsidR="00114D21" w:rsidRPr="0019618C" w:rsidRDefault="00114D21" w:rsidP="00114D21">
      <w:pPr>
        <w:widowControl/>
        <w:tabs>
          <w:tab w:val="left" w:pos="851"/>
          <w:tab w:val="left" w:pos="1276"/>
        </w:tabs>
        <w:autoSpaceDE/>
        <w:autoSpaceDN/>
        <w:spacing w:before="60" w:after="60"/>
        <w:ind w:left="2977" w:right="-79" w:hanging="2977"/>
        <w:rPr>
          <w:sz w:val="20"/>
          <w:szCs w:val="20"/>
        </w:rPr>
      </w:pPr>
      <w:r>
        <w:tab/>
      </w:r>
      <w:r w:rsidRPr="00F530B1">
        <w:rPr>
          <w:bCs/>
          <w:iCs/>
          <w:kern w:val="28"/>
          <w:sz w:val="22"/>
          <w:szCs w:val="22"/>
          <w:lang w:eastAsia="lv-LV"/>
        </w:rPr>
        <w:fldChar w:fldCharType="begin">
          <w:ffData>
            <w:name w:val="Atzīme1"/>
            <w:enabled/>
            <w:calcOnExit w:val="0"/>
            <w:checkBox>
              <w:sizeAuto/>
              <w:default w:val="0"/>
            </w:checkBox>
          </w:ffData>
        </w:fldChar>
      </w:r>
      <w:r w:rsidRPr="00F530B1">
        <w:rPr>
          <w:bCs/>
          <w:iCs/>
          <w:kern w:val="28"/>
          <w:sz w:val="22"/>
          <w:szCs w:val="22"/>
          <w:lang w:eastAsia="lv-LV"/>
        </w:rPr>
        <w:instrText xml:space="preserve"> FORMCHECKBOX </w:instrText>
      </w:r>
      <w:r w:rsidR="00FF2E67">
        <w:rPr>
          <w:bCs/>
          <w:iCs/>
          <w:kern w:val="28"/>
          <w:sz w:val="22"/>
          <w:szCs w:val="22"/>
          <w:lang w:eastAsia="lv-LV"/>
        </w:rPr>
      </w:r>
      <w:r w:rsidR="00FF2E67">
        <w:rPr>
          <w:bCs/>
          <w:iCs/>
          <w:kern w:val="28"/>
          <w:sz w:val="22"/>
          <w:szCs w:val="22"/>
          <w:lang w:eastAsia="lv-LV"/>
        </w:rPr>
        <w:fldChar w:fldCharType="separate"/>
      </w:r>
      <w:r w:rsidRPr="00F530B1">
        <w:rPr>
          <w:bCs/>
          <w:iCs/>
          <w:kern w:val="28"/>
          <w:sz w:val="22"/>
          <w:szCs w:val="22"/>
          <w:lang w:eastAsia="lv-LV"/>
        </w:rPr>
        <w:fldChar w:fldCharType="end"/>
      </w:r>
      <w:r>
        <w:rPr>
          <w:bCs/>
          <w:iCs/>
          <w:kern w:val="28"/>
          <w:sz w:val="22"/>
          <w:szCs w:val="22"/>
          <w:lang w:eastAsia="lv-LV"/>
        </w:rPr>
        <w:tab/>
      </w:r>
      <w:r w:rsidRPr="00F530B1">
        <w:rPr>
          <w:rFonts w:eastAsia="Calibri"/>
          <w:noProof/>
          <w:szCs w:val="20"/>
          <w:lang w:eastAsia="lv-LV"/>
        </w:rPr>
        <w:t>Jā, tiks piesaistīti</w:t>
      </w:r>
      <w:r>
        <w:rPr>
          <w:rFonts w:eastAsia="Calibri"/>
          <w:noProof/>
          <w:szCs w:val="20"/>
          <w:lang w:eastAsia="lv-LV"/>
        </w:rPr>
        <w:t xml:space="preserve"> (</w:t>
      </w:r>
      <w:r w:rsidRPr="0019618C">
        <w:rPr>
          <w:rFonts w:eastAsia="Calibri"/>
          <w:i/>
          <w:noProof/>
          <w:sz w:val="20"/>
          <w:szCs w:val="20"/>
          <w:u w:val="single"/>
          <w:lang w:eastAsia="lv-LV"/>
        </w:rPr>
        <w:t xml:space="preserve">iesniedzams </w:t>
      </w:r>
      <w:r w:rsidRPr="0019618C">
        <w:rPr>
          <w:i/>
          <w:sz w:val="20"/>
          <w:szCs w:val="20"/>
          <w:u w:val="single"/>
        </w:rPr>
        <w:t>saraksts ar pretendenta piesaistītajiem apakšuzņēmējiem un norāde uz tām tehniskās specifikācijas daļām, kuras tiks nodotas izpildei apakšuzņēmējiem</w:t>
      </w:r>
      <w:r w:rsidRPr="0019618C">
        <w:rPr>
          <w:sz w:val="20"/>
          <w:szCs w:val="20"/>
        </w:rPr>
        <w:t>)</w:t>
      </w:r>
    </w:p>
    <w:p w14:paraId="681BB38B" w14:textId="77777777" w:rsidR="00114D21" w:rsidRPr="00500757" w:rsidRDefault="00114D21" w:rsidP="00114D21">
      <w:pPr>
        <w:widowControl/>
        <w:autoSpaceDE/>
        <w:autoSpaceDN/>
        <w:spacing w:before="120"/>
        <w:ind w:left="284" w:hanging="284"/>
        <w:jc w:val="both"/>
        <w:rPr>
          <w:rFonts w:eastAsia="Calibri"/>
          <w:i/>
          <w:noProof/>
          <w:sz w:val="22"/>
          <w:szCs w:val="22"/>
        </w:rPr>
      </w:pPr>
    </w:p>
    <w:p w14:paraId="09C3B8C9" w14:textId="77777777" w:rsidR="00114D21" w:rsidRPr="0019618C" w:rsidRDefault="00114D21" w:rsidP="00114D21">
      <w:pPr>
        <w:widowControl/>
        <w:tabs>
          <w:tab w:val="left" w:pos="1985"/>
          <w:tab w:val="left" w:pos="2127"/>
          <w:tab w:val="left" w:pos="2410"/>
        </w:tabs>
        <w:autoSpaceDE/>
        <w:autoSpaceDN/>
        <w:spacing w:before="60" w:after="60"/>
        <w:ind w:left="851"/>
        <w:jc w:val="both"/>
        <w:rPr>
          <w:bCs/>
          <w:iCs/>
          <w:kern w:val="28"/>
          <w:sz w:val="22"/>
          <w:szCs w:val="22"/>
          <w:lang w:eastAsia="lv-LV"/>
        </w:rPr>
      </w:pPr>
      <w:r w:rsidRPr="00500757">
        <w:rPr>
          <w:sz w:val="22"/>
          <w:szCs w:val="22"/>
        </w:rPr>
        <w:t xml:space="preserve">Pretendents līguma izpildei </w:t>
      </w:r>
      <w:r w:rsidRPr="00500757">
        <w:rPr>
          <w:b/>
          <w:sz w:val="22"/>
          <w:szCs w:val="22"/>
        </w:rPr>
        <w:t>piesaistīs</w:t>
      </w:r>
      <w:r w:rsidRPr="00500757">
        <w:rPr>
          <w:sz w:val="22"/>
          <w:szCs w:val="22"/>
        </w:rPr>
        <w:t xml:space="preserve"> / </w:t>
      </w:r>
      <w:r w:rsidRPr="00500757">
        <w:rPr>
          <w:b/>
          <w:sz w:val="22"/>
          <w:szCs w:val="22"/>
        </w:rPr>
        <w:t>nepiesaistīs</w:t>
      </w:r>
      <w:r w:rsidRPr="00500757">
        <w:rPr>
          <w:sz w:val="22"/>
          <w:szCs w:val="22"/>
        </w:rPr>
        <w:t xml:space="preserve"> apa</w:t>
      </w:r>
      <w:r>
        <w:rPr>
          <w:sz w:val="22"/>
          <w:szCs w:val="22"/>
        </w:rPr>
        <w:t xml:space="preserve">kšuzņēmējus </w:t>
      </w:r>
      <w:r w:rsidRPr="009A70AA">
        <w:rPr>
          <w:rFonts w:eastAsia="Calibri"/>
          <w:i/>
          <w:noProof/>
          <w:sz w:val="18"/>
          <w:szCs w:val="18"/>
          <w:lang w:eastAsia="lv-LV"/>
        </w:rPr>
        <w:t>(ar “X” atbilstošajā lodziņā jāatzīmē atbilstošais)</w:t>
      </w:r>
    </w:p>
    <w:p w14:paraId="3494AFF7" w14:textId="77777777" w:rsidR="00114D21" w:rsidRPr="00500757" w:rsidRDefault="00114D21" w:rsidP="00114D21">
      <w:pPr>
        <w:ind w:right="-4"/>
        <w:jc w:val="both"/>
        <w:rPr>
          <w:i/>
          <w:sz w:val="16"/>
          <w:szCs w:val="16"/>
        </w:rPr>
      </w:pPr>
    </w:p>
    <w:p w14:paraId="472F725E" w14:textId="77777777" w:rsidR="00114D21" w:rsidRPr="0025765C" w:rsidRDefault="00114D21" w:rsidP="00114D21">
      <w:pPr>
        <w:ind w:right="-4"/>
        <w:jc w:val="both"/>
        <w:rPr>
          <w:i/>
          <w:sz w:val="20"/>
          <w:szCs w:val="20"/>
        </w:rPr>
      </w:pPr>
      <w:r w:rsidRPr="0025765C">
        <w:rPr>
          <w:i/>
          <w:sz w:val="20"/>
          <w:szCs w:val="20"/>
        </w:rPr>
        <w:t>Ja pretendents plāno līguma izpildei piesaistīt apakšuzņēmējus, piedāvājumam pievieno apakšuzņēmēju sarakstu norādot nosaukumu, reģistrācijas numuru, juridisko adresi un kontaktinformāciju.</w:t>
      </w:r>
    </w:p>
    <w:p w14:paraId="02435F9C" w14:textId="77777777" w:rsidR="00114D21" w:rsidRPr="0025765C" w:rsidRDefault="00114D21" w:rsidP="00114D21">
      <w:pPr>
        <w:widowControl/>
        <w:autoSpaceDE/>
        <w:autoSpaceDN/>
        <w:spacing w:before="120"/>
        <w:ind w:left="284" w:hanging="284"/>
        <w:jc w:val="both"/>
        <w:rPr>
          <w:rFonts w:eastAsia="Calibri"/>
          <w:i/>
          <w:noProof/>
          <w:sz w:val="20"/>
          <w:szCs w:val="20"/>
        </w:rPr>
      </w:pPr>
    </w:p>
    <w:p w14:paraId="6DB7A6E1" w14:textId="77777777" w:rsidR="00114D21" w:rsidRPr="0025765C" w:rsidRDefault="00114D21" w:rsidP="00114D21">
      <w:pPr>
        <w:widowControl/>
        <w:autoSpaceDE/>
        <w:autoSpaceDN/>
        <w:jc w:val="both"/>
        <w:rPr>
          <w:rFonts w:eastAsia="Calibri"/>
          <w:i/>
          <w:sz w:val="20"/>
          <w:szCs w:val="20"/>
        </w:rPr>
      </w:pPr>
      <w:r w:rsidRPr="0025765C">
        <w:rPr>
          <w:rFonts w:eastAsia="Calibri"/>
          <w:i/>
          <w:sz w:val="20"/>
          <w:szCs w:val="20"/>
        </w:rPr>
        <w:t>Ja pretendents ir piegādātāju apvienība un sadarbības līgumā nav norādīta piegādātāju apvienību pārstāvošā persona, pieteikums jāparaksta visiem piegādātāju apvienības dalībniekiem ar pārstāvības tiesībām.</w:t>
      </w:r>
    </w:p>
    <w:p w14:paraId="398A0352" w14:textId="77777777" w:rsidR="00114D21" w:rsidRPr="0025765C" w:rsidRDefault="00114D21" w:rsidP="00114D21">
      <w:pPr>
        <w:widowControl/>
        <w:autoSpaceDE/>
        <w:autoSpaceDN/>
        <w:jc w:val="both"/>
        <w:rPr>
          <w:rFonts w:eastAsia="Calibri"/>
          <w:i/>
          <w:sz w:val="20"/>
          <w:szCs w:val="20"/>
        </w:rPr>
      </w:pPr>
    </w:p>
    <w:p w14:paraId="7EAE3BD3" w14:textId="77777777" w:rsidR="00114D21" w:rsidRPr="0025765C" w:rsidRDefault="00114D21" w:rsidP="00114D21">
      <w:pPr>
        <w:widowControl/>
        <w:autoSpaceDE/>
        <w:autoSpaceDN/>
        <w:jc w:val="both"/>
        <w:rPr>
          <w:rFonts w:eastAsia="Calibri"/>
          <w:i/>
          <w:sz w:val="20"/>
          <w:szCs w:val="20"/>
        </w:rPr>
      </w:pPr>
      <w:r w:rsidRPr="0025765C">
        <w:rPr>
          <w:rFonts w:eastAsia="Calibri"/>
          <w:i/>
          <w:sz w:val="20"/>
          <w:szCs w:val="20"/>
        </w:rPr>
        <w:t>Ja pretendents ir piegādātāju apvienība, pieteikumam pievieno visu apvienības dalībnieku parakstītu vienošanos (oriģinālu vai apliecinātu kopiju) par kopīga pieteikuma iesniegšanu, kurā noteikts, ka visi apvienības dalībnieki kopā un atsevišķi ir atbildīgi par iepirkuma līguma izpildi, un nosaukts galvenais dalībnieks, kurš ir pilnvarots parakstīt pieteikumu par piedalīšanos Konkursā, finanšu piedāvājumu un citus dokumentus, saņemt un izdot rīkojumus apvienības dalībnieku vārdā, un ar kuru notiks visi maksājumi. Vienošanās dokumentā jānorāda katra piegādātāju apvienības dalībnieka veicamā darba daļa iepirkuma līguma izpildē, papildus norādot arī katra piegādātāju apvienības dalībnieka veicamā darba apjomu procentos.</w:t>
      </w:r>
    </w:p>
    <w:p w14:paraId="7D3A0216" w14:textId="77777777" w:rsidR="00114D21" w:rsidRPr="00500757" w:rsidRDefault="00114D21" w:rsidP="00114D21">
      <w:pPr>
        <w:widowControl/>
        <w:autoSpaceDE/>
        <w:autoSpaceDN/>
        <w:jc w:val="center"/>
        <w:rPr>
          <w:rFonts w:eastAsia="Calibri"/>
          <w:b/>
          <w:szCs w:val="22"/>
        </w:rPr>
      </w:pPr>
    </w:p>
    <w:p w14:paraId="356F10AF" w14:textId="77777777" w:rsidR="00114D21" w:rsidRPr="00500757" w:rsidRDefault="00114D21" w:rsidP="00114D21">
      <w:pPr>
        <w:widowControl/>
        <w:autoSpaceDE/>
        <w:autoSpaceDN/>
        <w:rPr>
          <w:rFonts w:eastAsia="Calibri"/>
          <w:szCs w:val="22"/>
        </w:rPr>
      </w:pPr>
    </w:p>
    <w:tbl>
      <w:tblPr>
        <w:tblW w:w="9816" w:type="dxa"/>
        <w:jc w:val="center"/>
        <w:tblLook w:val="0000" w:firstRow="0" w:lastRow="0" w:firstColumn="0" w:lastColumn="0" w:noHBand="0" w:noVBand="0"/>
      </w:tblPr>
      <w:tblGrid>
        <w:gridCol w:w="9816"/>
      </w:tblGrid>
      <w:tr w:rsidR="00114D21" w:rsidRPr="00500757" w14:paraId="4D67B0DB" w14:textId="77777777" w:rsidTr="004B6821">
        <w:trPr>
          <w:jc w:val="center"/>
        </w:trPr>
        <w:tc>
          <w:tcPr>
            <w:tcW w:w="9816" w:type="dxa"/>
          </w:tcPr>
          <w:p w14:paraId="00DFEBCF" w14:textId="77777777" w:rsidR="00114D21" w:rsidRPr="00500757" w:rsidRDefault="00114D21" w:rsidP="004B6821">
            <w:pPr>
              <w:overflowPunct w:val="0"/>
              <w:adjustRightInd w:val="0"/>
              <w:ind w:firstLine="450"/>
              <w:jc w:val="both"/>
              <w:rPr>
                <w:kern w:val="28"/>
                <w:sz w:val="22"/>
                <w:szCs w:val="22"/>
                <w:lang w:eastAsia="lv-LV"/>
              </w:rPr>
            </w:pPr>
          </w:p>
          <w:p w14:paraId="29661CB2" w14:textId="77777777" w:rsidR="00114D21" w:rsidRPr="00500757" w:rsidRDefault="00114D21" w:rsidP="004B6821">
            <w:pPr>
              <w:overflowPunct w:val="0"/>
              <w:adjustRightInd w:val="0"/>
              <w:ind w:firstLine="450"/>
              <w:jc w:val="both"/>
              <w:rPr>
                <w:kern w:val="28"/>
                <w:sz w:val="22"/>
                <w:szCs w:val="22"/>
                <w:lang w:eastAsia="lv-LV"/>
              </w:rPr>
            </w:pPr>
            <w:r w:rsidRPr="00500757">
              <w:rPr>
                <w:kern w:val="28"/>
                <w:sz w:val="22"/>
                <w:szCs w:val="22"/>
                <w:lang w:eastAsia="lv-LV"/>
              </w:rPr>
              <w:t>____________________________________________________________________________</w:t>
            </w:r>
          </w:p>
        </w:tc>
      </w:tr>
      <w:tr w:rsidR="00114D21" w:rsidRPr="00500757" w14:paraId="65F413AC" w14:textId="77777777" w:rsidTr="004B6821">
        <w:trPr>
          <w:jc w:val="center"/>
        </w:trPr>
        <w:tc>
          <w:tcPr>
            <w:tcW w:w="9816" w:type="dxa"/>
          </w:tcPr>
          <w:p w14:paraId="1DF89EE2" w14:textId="77777777" w:rsidR="00114D21" w:rsidRPr="00500757" w:rsidRDefault="00114D21" w:rsidP="004B6821">
            <w:pPr>
              <w:overflowPunct w:val="0"/>
              <w:adjustRightInd w:val="0"/>
              <w:ind w:firstLine="450"/>
              <w:jc w:val="center"/>
              <w:rPr>
                <w:i/>
                <w:kern w:val="28"/>
                <w:sz w:val="18"/>
                <w:szCs w:val="18"/>
                <w:vertAlign w:val="superscript"/>
                <w:lang w:eastAsia="lv-LV"/>
              </w:rPr>
            </w:pPr>
            <w:r w:rsidRPr="00500757">
              <w:rPr>
                <w:bCs/>
                <w:i/>
                <w:iCs/>
                <w:kern w:val="28"/>
                <w:sz w:val="18"/>
                <w:szCs w:val="18"/>
                <w:lang w:eastAsia="lv-LV"/>
              </w:rPr>
              <w:t>personas, kura tiesīga pārstāvēt pretendentu amats, vārds, uzvārds, paraksts</w:t>
            </w:r>
          </w:p>
        </w:tc>
      </w:tr>
    </w:tbl>
    <w:p w14:paraId="5FA3A9F0" w14:textId="77777777" w:rsidR="00114D21" w:rsidRPr="00500757" w:rsidRDefault="00114D21" w:rsidP="00114D21">
      <w:pPr>
        <w:jc w:val="both"/>
        <w:rPr>
          <w:sz w:val="18"/>
        </w:rPr>
      </w:pPr>
    </w:p>
    <w:p w14:paraId="24BB5114" w14:textId="77777777" w:rsidR="00114D21" w:rsidRPr="00500757" w:rsidRDefault="00114D21" w:rsidP="00114D21">
      <w:pPr>
        <w:jc w:val="both"/>
      </w:pPr>
    </w:p>
    <w:p w14:paraId="41222D87" w14:textId="19A90980" w:rsidR="00114D21" w:rsidRPr="00500757" w:rsidRDefault="00114D21" w:rsidP="00114D21">
      <w:pPr>
        <w:jc w:val="both"/>
      </w:pPr>
      <w:r>
        <w:t>201_</w:t>
      </w:r>
      <w:r w:rsidRPr="00500757">
        <w:t>.gada ______.__________________</w:t>
      </w:r>
    </w:p>
    <w:p w14:paraId="573975E6" w14:textId="77777777" w:rsidR="00114D21" w:rsidRPr="00500757" w:rsidRDefault="00114D21" w:rsidP="00114D21">
      <w:pPr>
        <w:widowControl/>
        <w:autoSpaceDE/>
        <w:autoSpaceDN/>
        <w:rPr>
          <w:rFonts w:eastAsia="Calibri"/>
          <w:kern w:val="28"/>
          <w:szCs w:val="22"/>
        </w:rPr>
      </w:pPr>
    </w:p>
    <w:p w14:paraId="526CDAEF" w14:textId="77777777" w:rsidR="00114D21" w:rsidRPr="00500757" w:rsidRDefault="00114D21" w:rsidP="00114D21">
      <w:pPr>
        <w:overflowPunct w:val="0"/>
        <w:adjustRightInd w:val="0"/>
        <w:rPr>
          <w:rFonts w:eastAsia="Calibri"/>
          <w:kern w:val="28"/>
          <w:szCs w:val="22"/>
        </w:rPr>
      </w:pPr>
    </w:p>
    <w:p w14:paraId="3517EF9F" w14:textId="77777777" w:rsidR="00114D21" w:rsidRPr="00500757" w:rsidRDefault="00114D21" w:rsidP="00114D21">
      <w:pPr>
        <w:widowControl/>
        <w:autoSpaceDE/>
        <w:autoSpaceDN/>
        <w:rPr>
          <w:rFonts w:eastAsia="Calibri"/>
          <w:kern w:val="28"/>
          <w:szCs w:val="22"/>
        </w:rPr>
      </w:pPr>
    </w:p>
    <w:p w14:paraId="6EE54020" w14:textId="77777777" w:rsidR="009F2B47" w:rsidRDefault="009F2B47" w:rsidP="002D5B69">
      <w:pPr>
        <w:widowControl/>
        <w:autoSpaceDE/>
        <w:autoSpaceDN/>
        <w:rPr>
          <w:rFonts w:eastAsia="Calibri"/>
          <w:b/>
          <w:szCs w:val="22"/>
        </w:rPr>
      </w:pPr>
    </w:p>
    <w:p w14:paraId="60E5E11C" w14:textId="77777777" w:rsidR="009F2B47" w:rsidRDefault="009F2B47" w:rsidP="0081313D">
      <w:pPr>
        <w:widowControl/>
        <w:autoSpaceDE/>
        <w:autoSpaceDN/>
        <w:rPr>
          <w:rFonts w:eastAsia="Calibri"/>
          <w:b/>
          <w:szCs w:val="22"/>
        </w:rPr>
      </w:pPr>
    </w:p>
    <w:p w14:paraId="7BCA0ADB" w14:textId="77777777" w:rsidR="003B664F" w:rsidRDefault="003B664F" w:rsidP="003B664F">
      <w:pPr>
        <w:widowControl/>
        <w:autoSpaceDE/>
        <w:autoSpaceDN/>
        <w:jc w:val="center"/>
        <w:rPr>
          <w:rFonts w:eastAsia="Calibri"/>
          <w:b/>
          <w:szCs w:val="22"/>
        </w:rPr>
      </w:pPr>
      <w:r w:rsidRPr="000075A3">
        <w:rPr>
          <w:rFonts w:eastAsia="Calibri"/>
          <w:b/>
          <w:szCs w:val="22"/>
        </w:rPr>
        <w:t>Finanšu piedāvājums.</w:t>
      </w:r>
    </w:p>
    <w:p w14:paraId="110F6FB8" w14:textId="77777777" w:rsidR="003B664F" w:rsidRDefault="003B664F" w:rsidP="003B664F">
      <w:pPr>
        <w:widowControl/>
        <w:autoSpaceDE/>
        <w:autoSpaceDN/>
        <w:jc w:val="center"/>
        <w:rPr>
          <w:rFonts w:eastAsia="Calibri"/>
          <w:b/>
          <w:szCs w:val="22"/>
        </w:rPr>
      </w:pPr>
    </w:p>
    <w:p w14:paraId="183D9893" w14:textId="5487B158" w:rsidR="003B664F" w:rsidRPr="001A6823" w:rsidRDefault="003B664F" w:rsidP="003B664F">
      <w:pPr>
        <w:widowControl/>
        <w:autoSpaceDE/>
        <w:autoSpaceDN/>
        <w:jc w:val="both"/>
        <w:rPr>
          <w:rFonts w:eastAsia="Calibri"/>
          <w:szCs w:val="22"/>
        </w:rPr>
      </w:pPr>
      <w:r w:rsidRPr="000075A3">
        <w:t>Iesniedzot šo pieteikumu ________</w:t>
      </w:r>
      <w:r>
        <w:t>________</w:t>
      </w:r>
      <w:r w:rsidRPr="000075A3">
        <w:t>____</w:t>
      </w:r>
      <w:r>
        <w:t xml:space="preserve"> </w:t>
      </w:r>
      <w:r w:rsidRPr="000075A3">
        <w:t>(</w:t>
      </w:r>
      <w:r w:rsidRPr="000075A3">
        <w:rPr>
          <w:i/>
        </w:rPr>
        <w:t>pretendenta nosaukums</w:t>
      </w:r>
      <w:r w:rsidRPr="000075A3">
        <w:t xml:space="preserve">) piedāvā veikt </w:t>
      </w:r>
      <w:r w:rsidRPr="00F163BE">
        <w:t xml:space="preserve">tehniskajā specifikācijā noteikto </w:t>
      </w:r>
      <w:proofErr w:type="spellStart"/>
      <w:r w:rsidR="00E30512" w:rsidRPr="00F163BE">
        <w:rPr>
          <w:u w:val="single"/>
        </w:rPr>
        <w:t>čilleru</w:t>
      </w:r>
      <w:proofErr w:type="spellEnd"/>
      <w:r w:rsidR="00E30512" w:rsidRPr="00F163BE">
        <w:rPr>
          <w:u w:val="single"/>
        </w:rPr>
        <w:t xml:space="preserve"> piegādi un </w:t>
      </w:r>
      <w:r w:rsidRPr="00F163BE">
        <w:rPr>
          <w:u w:val="single"/>
        </w:rPr>
        <w:t>nomaiņu</w:t>
      </w:r>
      <w:r w:rsidRPr="00F163BE">
        <w:t xml:space="preserve"> par kopējo cenu EUR bez PVN </w:t>
      </w:r>
      <w:r w:rsidRPr="001A6823">
        <w:rPr>
          <w:b/>
        </w:rPr>
        <w:t>_________________</w:t>
      </w:r>
      <w:r>
        <w:t xml:space="preserve"> </w:t>
      </w:r>
      <w:r w:rsidRPr="001A6823">
        <w:t>(</w:t>
      </w:r>
      <w:r w:rsidRPr="001A6823">
        <w:rPr>
          <w:i/>
        </w:rPr>
        <w:t>summa ar cipariem un vārdiem)</w:t>
      </w:r>
      <w:r>
        <w:t>.</w:t>
      </w:r>
    </w:p>
    <w:p w14:paraId="685A3E41" w14:textId="77777777" w:rsidR="00C87E0E" w:rsidRPr="00500757" w:rsidRDefault="00C87E0E" w:rsidP="00C87E0E">
      <w:pPr>
        <w:widowControl/>
        <w:autoSpaceDE/>
        <w:autoSpaceDN/>
        <w:rPr>
          <w:rFonts w:eastAsia="Calibri"/>
          <w:szCs w:val="22"/>
        </w:rPr>
      </w:pPr>
    </w:p>
    <w:tbl>
      <w:tblPr>
        <w:tblW w:w="9816" w:type="dxa"/>
        <w:jc w:val="center"/>
        <w:tblLook w:val="0000" w:firstRow="0" w:lastRow="0" w:firstColumn="0" w:lastColumn="0" w:noHBand="0" w:noVBand="0"/>
      </w:tblPr>
      <w:tblGrid>
        <w:gridCol w:w="9816"/>
      </w:tblGrid>
      <w:tr w:rsidR="00C87E0E" w:rsidRPr="00500757" w14:paraId="241C6709" w14:textId="77777777" w:rsidTr="0002314C">
        <w:trPr>
          <w:jc w:val="center"/>
        </w:trPr>
        <w:tc>
          <w:tcPr>
            <w:tcW w:w="9816" w:type="dxa"/>
          </w:tcPr>
          <w:p w14:paraId="6913259E" w14:textId="77777777" w:rsidR="00C87E0E" w:rsidRPr="00500757" w:rsidRDefault="00C87E0E" w:rsidP="0002314C">
            <w:pPr>
              <w:overflowPunct w:val="0"/>
              <w:adjustRightInd w:val="0"/>
              <w:ind w:firstLine="450"/>
              <w:jc w:val="both"/>
              <w:rPr>
                <w:kern w:val="28"/>
                <w:sz w:val="22"/>
                <w:szCs w:val="22"/>
                <w:lang w:eastAsia="lv-LV"/>
              </w:rPr>
            </w:pPr>
          </w:p>
          <w:p w14:paraId="1E970EB8" w14:textId="77777777" w:rsidR="00C87E0E" w:rsidRPr="00500757" w:rsidRDefault="00C87E0E" w:rsidP="0002314C">
            <w:pPr>
              <w:overflowPunct w:val="0"/>
              <w:adjustRightInd w:val="0"/>
              <w:ind w:firstLine="450"/>
              <w:jc w:val="both"/>
              <w:rPr>
                <w:kern w:val="28"/>
                <w:sz w:val="22"/>
                <w:szCs w:val="22"/>
                <w:lang w:eastAsia="lv-LV"/>
              </w:rPr>
            </w:pPr>
            <w:r w:rsidRPr="00500757">
              <w:rPr>
                <w:kern w:val="28"/>
                <w:sz w:val="22"/>
                <w:szCs w:val="22"/>
                <w:lang w:eastAsia="lv-LV"/>
              </w:rPr>
              <w:t>____________________________________________________________________________</w:t>
            </w:r>
          </w:p>
        </w:tc>
      </w:tr>
      <w:tr w:rsidR="00C87E0E" w:rsidRPr="00500757" w14:paraId="34C4B99F" w14:textId="77777777" w:rsidTr="0002314C">
        <w:trPr>
          <w:jc w:val="center"/>
        </w:trPr>
        <w:tc>
          <w:tcPr>
            <w:tcW w:w="9816" w:type="dxa"/>
          </w:tcPr>
          <w:p w14:paraId="70A994F7" w14:textId="77777777" w:rsidR="00C87E0E" w:rsidRPr="00500757" w:rsidRDefault="00C87E0E" w:rsidP="0002314C">
            <w:pPr>
              <w:overflowPunct w:val="0"/>
              <w:adjustRightInd w:val="0"/>
              <w:ind w:firstLine="450"/>
              <w:jc w:val="center"/>
              <w:rPr>
                <w:i/>
                <w:kern w:val="28"/>
                <w:sz w:val="18"/>
                <w:szCs w:val="18"/>
                <w:vertAlign w:val="superscript"/>
                <w:lang w:eastAsia="lv-LV"/>
              </w:rPr>
            </w:pPr>
            <w:r w:rsidRPr="00500757">
              <w:rPr>
                <w:bCs/>
                <w:i/>
                <w:iCs/>
                <w:kern w:val="28"/>
                <w:sz w:val="18"/>
                <w:szCs w:val="18"/>
                <w:lang w:eastAsia="lv-LV"/>
              </w:rPr>
              <w:t>personas, kura tiesīga pārstāvēt pretendentu amats, vārds, uzvārds, paraksts</w:t>
            </w:r>
          </w:p>
        </w:tc>
      </w:tr>
    </w:tbl>
    <w:p w14:paraId="7A11E632" w14:textId="77777777" w:rsidR="00C87E0E" w:rsidRPr="00500757" w:rsidRDefault="00C87E0E" w:rsidP="00C87E0E">
      <w:pPr>
        <w:jc w:val="both"/>
        <w:rPr>
          <w:sz w:val="18"/>
        </w:rPr>
      </w:pPr>
    </w:p>
    <w:p w14:paraId="1BB8F969" w14:textId="77777777" w:rsidR="00C87E0E" w:rsidRPr="00500757" w:rsidRDefault="00C87E0E" w:rsidP="00C87E0E">
      <w:pPr>
        <w:jc w:val="both"/>
      </w:pPr>
    </w:p>
    <w:p w14:paraId="224504B1" w14:textId="1D363F5F" w:rsidR="00C87E0E" w:rsidRPr="00500757" w:rsidRDefault="0081313D" w:rsidP="00C87E0E">
      <w:pPr>
        <w:jc w:val="both"/>
      </w:pPr>
      <w:r>
        <w:t>201__</w:t>
      </w:r>
      <w:r w:rsidR="00C87E0E" w:rsidRPr="00500757">
        <w:t>.gada ______.__________________</w:t>
      </w:r>
    </w:p>
    <w:p w14:paraId="4CD1C215" w14:textId="77777777" w:rsidR="00C87E0E" w:rsidRPr="00500757" w:rsidRDefault="00C87E0E" w:rsidP="00C87E0E">
      <w:pPr>
        <w:widowControl/>
        <w:autoSpaceDE/>
        <w:autoSpaceDN/>
        <w:rPr>
          <w:rFonts w:eastAsia="Calibri"/>
          <w:kern w:val="28"/>
          <w:szCs w:val="22"/>
        </w:rPr>
      </w:pPr>
    </w:p>
    <w:p w14:paraId="260F79EB" w14:textId="77777777" w:rsidR="00C87E0E" w:rsidRPr="00500757" w:rsidRDefault="00C87E0E" w:rsidP="00C87E0E">
      <w:pPr>
        <w:overflowPunct w:val="0"/>
        <w:adjustRightInd w:val="0"/>
        <w:rPr>
          <w:rFonts w:eastAsia="Calibri"/>
          <w:kern w:val="28"/>
          <w:szCs w:val="22"/>
        </w:rPr>
      </w:pPr>
    </w:p>
    <w:p w14:paraId="3AC5017E" w14:textId="77777777" w:rsidR="00C87E0E" w:rsidRPr="00500757" w:rsidRDefault="00C87E0E" w:rsidP="00C87E0E">
      <w:pPr>
        <w:widowControl/>
        <w:autoSpaceDE/>
        <w:autoSpaceDN/>
        <w:rPr>
          <w:rFonts w:eastAsia="Calibri"/>
          <w:kern w:val="28"/>
          <w:szCs w:val="22"/>
        </w:rPr>
      </w:pPr>
    </w:p>
    <w:p w14:paraId="32D6FF70" w14:textId="77777777" w:rsidR="00C87E0E" w:rsidRPr="00500757" w:rsidRDefault="00C87E0E" w:rsidP="00C87E0E">
      <w:pPr>
        <w:widowControl/>
        <w:autoSpaceDE/>
        <w:autoSpaceDN/>
        <w:rPr>
          <w:rFonts w:eastAsia="Calibri"/>
          <w:szCs w:val="22"/>
        </w:rPr>
      </w:pPr>
    </w:p>
    <w:p w14:paraId="1BB7A3C5" w14:textId="77777777" w:rsidR="00651D7A" w:rsidRPr="00500757" w:rsidRDefault="00651D7A" w:rsidP="00F4780B">
      <w:pPr>
        <w:pStyle w:val="Header"/>
        <w:jc w:val="right"/>
        <w:rPr>
          <w:rFonts w:ascii="Times New Roman" w:hAnsi="Times New Roman"/>
          <w:sz w:val="20"/>
          <w:lang w:val="lv-LV"/>
        </w:rPr>
      </w:pPr>
    </w:p>
    <w:p w14:paraId="61DBD371" w14:textId="77777777" w:rsidR="00651D7A" w:rsidRPr="00500757" w:rsidRDefault="00651D7A" w:rsidP="0081313D">
      <w:pPr>
        <w:pStyle w:val="Header"/>
        <w:rPr>
          <w:rFonts w:ascii="Times New Roman" w:hAnsi="Times New Roman"/>
          <w:sz w:val="20"/>
          <w:lang w:val="lv-LV"/>
        </w:rPr>
      </w:pPr>
    </w:p>
    <w:p w14:paraId="2CD6BA6C" w14:textId="77777777" w:rsidR="002D5B69" w:rsidRDefault="002D5B69" w:rsidP="00F4780B">
      <w:pPr>
        <w:pStyle w:val="Header"/>
        <w:jc w:val="right"/>
        <w:rPr>
          <w:rFonts w:ascii="Times New Roman" w:hAnsi="Times New Roman"/>
          <w:sz w:val="20"/>
          <w:szCs w:val="20"/>
          <w:lang w:val="lv-LV"/>
        </w:rPr>
      </w:pPr>
    </w:p>
    <w:p w14:paraId="5AD749E8" w14:textId="77777777" w:rsidR="00F163BE" w:rsidRDefault="00F163BE" w:rsidP="00F4780B">
      <w:pPr>
        <w:pStyle w:val="Header"/>
        <w:jc w:val="right"/>
        <w:rPr>
          <w:rFonts w:ascii="Times New Roman" w:hAnsi="Times New Roman"/>
          <w:sz w:val="20"/>
          <w:szCs w:val="20"/>
          <w:lang w:val="lv-LV"/>
        </w:rPr>
      </w:pPr>
    </w:p>
    <w:p w14:paraId="396D78C0" w14:textId="5537DAF2" w:rsidR="00F4780B" w:rsidRPr="004046AC" w:rsidRDefault="00F4780B" w:rsidP="00F4780B">
      <w:pPr>
        <w:pStyle w:val="Header"/>
        <w:jc w:val="right"/>
        <w:rPr>
          <w:rFonts w:ascii="Times New Roman" w:hAnsi="Times New Roman"/>
          <w:sz w:val="20"/>
          <w:szCs w:val="20"/>
          <w:lang w:val="lv-LV"/>
        </w:rPr>
      </w:pPr>
      <w:r w:rsidRPr="004046AC">
        <w:rPr>
          <w:rFonts w:ascii="Times New Roman" w:hAnsi="Times New Roman"/>
          <w:sz w:val="20"/>
          <w:szCs w:val="20"/>
          <w:lang w:val="lv-LV"/>
        </w:rPr>
        <w:lastRenderedPageBreak/>
        <w:t>2.pielikums</w:t>
      </w:r>
    </w:p>
    <w:p w14:paraId="2DCE6CD7" w14:textId="77777777" w:rsidR="004046AC" w:rsidRPr="004046AC" w:rsidRDefault="004046AC" w:rsidP="004046AC">
      <w:pPr>
        <w:pStyle w:val="Header"/>
        <w:jc w:val="right"/>
        <w:rPr>
          <w:rFonts w:ascii="Times New Roman" w:hAnsi="Times New Roman"/>
          <w:sz w:val="20"/>
          <w:szCs w:val="20"/>
          <w:lang w:val="lv-LV"/>
        </w:rPr>
      </w:pPr>
      <w:r w:rsidRPr="004046AC">
        <w:rPr>
          <w:rFonts w:ascii="Times New Roman" w:hAnsi="Times New Roman"/>
          <w:sz w:val="20"/>
          <w:szCs w:val="20"/>
          <w:lang w:val="lv-LV"/>
        </w:rPr>
        <w:t xml:space="preserve">atklātam konkursam </w:t>
      </w:r>
    </w:p>
    <w:p w14:paraId="6DE0E4F7" w14:textId="0A7A9B8D" w:rsidR="003B664F" w:rsidRPr="004046AC" w:rsidRDefault="003B664F" w:rsidP="003B664F">
      <w:pPr>
        <w:pStyle w:val="Header"/>
        <w:ind w:right="-21"/>
        <w:jc w:val="right"/>
        <w:rPr>
          <w:rFonts w:ascii="Times New Roman" w:hAnsi="Times New Roman"/>
          <w:sz w:val="20"/>
          <w:szCs w:val="20"/>
          <w:lang w:val="lv-LV"/>
        </w:rPr>
      </w:pPr>
      <w:r w:rsidRPr="004046AC">
        <w:rPr>
          <w:rFonts w:ascii="Times New Roman" w:hAnsi="Times New Roman"/>
          <w:sz w:val="20"/>
          <w:szCs w:val="20"/>
          <w:lang w:val="lv-LV"/>
        </w:rPr>
        <w:t>„</w:t>
      </w:r>
      <w:proofErr w:type="spellStart"/>
      <w:r w:rsidR="004A7F08">
        <w:rPr>
          <w:rFonts w:ascii="Times New Roman" w:hAnsi="Times New Roman"/>
          <w:sz w:val="20"/>
          <w:szCs w:val="20"/>
          <w:lang w:val="lv-LV"/>
        </w:rPr>
        <w:t>Čilleru</w:t>
      </w:r>
      <w:proofErr w:type="spellEnd"/>
      <w:r w:rsidRPr="004046AC">
        <w:rPr>
          <w:rFonts w:ascii="Times New Roman" w:hAnsi="Times New Roman"/>
          <w:sz w:val="20"/>
          <w:szCs w:val="20"/>
          <w:lang w:val="lv-LV"/>
        </w:rPr>
        <w:t xml:space="preserve"> piegāde un nomaiņa”, </w:t>
      </w:r>
    </w:p>
    <w:p w14:paraId="67BCCDBE" w14:textId="4B864871" w:rsidR="003B664F" w:rsidRPr="004046AC" w:rsidRDefault="003B664F" w:rsidP="003B664F">
      <w:pPr>
        <w:ind w:right="-21"/>
        <w:jc w:val="right"/>
        <w:rPr>
          <w:sz w:val="20"/>
          <w:szCs w:val="20"/>
        </w:rPr>
      </w:pPr>
      <w:r w:rsidRPr="004046AC">
        <w:rPr>
          <w:sz w:val="20"/>
          <w:szCs w:val="20"/>
        </w:rPr>
        <w:t>i</w:t>
      </w:r>
      <w:r w:rsidR="009C498A">
        <w:rPr>
          <w:sz w:val="20"/>
          <w:szCs w:val="20"/>
        </w:rPr>
        <w:t>dentifikācijas numurs  BKUS 2019</w:t>
      </w:r>
      <w:r w:rsidRPr="004046AC">
        <w:rPr>
          <w:sz w:val="20"/>
          <w:szCs w:val="20"/>
        </w:rPr>
        <w:t>/</w:t>
      </w:r>
      <w:r w:rsidR="009C498A">
        <w:rPr>
          <w:sz w:val="20"/>
          <w:szCs w:val="20"/>
        </w:rPr>
        <w:t>04</w:t>
      </w:r>
    </w:p>
    <w:p w14:paraId="0B011C22" w14:textId="77777777" w:rsidR="0088525F" w:rsidRPr="00500757" w:rsidRDefault="0088525F" w:rsidP="00F4780B">
      <w:pPr>
        <w:jc w:val="right"/>
      </w:pPr>
    </w:p>
    <w:p w14:paraId="4529D563" w14:textId="77777777" w:rsidR="0081313D" w:rsidRDefault="0081313D" w:rsidP="00D43B2B">
      <w:pPr>
        <w:ind w:right="-6"/>
        <w:jc w:val="center"/>
        <w:rPr>
          <w:b/>
        </w:rPr>
      </w:pPr>
    </w:p>
    <w:p w14:paraId="70EC0171" w14:textId="77777777" w:rsidR="0081313D" w:rsidRDefault="0081313D" w:rsidP="00D43B2B">
      <w:pPr>
        <w:ind w:right="-6"/>
        <w:jc w:val="center"/>
        <w:rPr>
          <w:b/>
        </w:rPr>
      </w:pPr>
    </w:p>
    <w:p w14:paraId="29003B05" w14:textId="77777777" w:rsidR="0081313D" w:rsidRDefault="0081313D" w:rsidP="00D43B2B">
      <w:pPr>
        <w:ind w:right="-6"/>
        <w:jc w:val="center"/>
        <w:rPr>
          <w:b/>
        </w:rPr>
      </w:pPr>
    </w:p>
    <w:p w14:paraId="44A0FF52" w14:textId="5A068C2F" w:rsidR="00D43B2B" w:rsidRPr="003260D6" w:rsidRDefault="003260D6" w:rsidP="00D43B2B">
      <w:pPr>
        <w:ind w:right="-6"/>
        <w:jc w:val="center"/>
        <w:rPr>
          <w:b/>
        </w:rPr>
      </w:pPr>
      <w:r w:rsidRPr="003260D6">
        <w:rPr>
          <w:b/>
        </w:rPr>
        <w:t>Tehniskā specifikācija un finanšu piedāvājuma forma</w:t>
      </w:r>
    </w:p>
    <w:p w14:paraId="6F6FC4C1" w14:textId="2D522158" w:rsidR="00D43B2B" w:rsidRPr="00500757" w:rsidRDefault="00D43B2B" w:rsidP="00D43B2B">
      <w:pPr>
        <w:ind w:right="-6"/>
        <w:jc w:val="center"/>
      </w:pPr>
      <w:r w:rsidRPr="00500757">
        <w:t>atklātam konkursam „</w:t>
      </w:r>
      <w:proofErr w:type="spellStart"/>
      <w:r w:rsidR="004A7F08" w:rsidRPr="004A7F08">
        <w:rPr>
          <w:b/>
        </w:rPr>
        <w:t>Čilleru</w:t>
      </w:r>
      <w:proofErr w:type="spellEnd"/>
      <w:r w:rsidR="003B664F" w:rsidRPr="00500757">
        <w:rPr>
          <w:b/>
        </w:rPr>
        <w:t xml:space="preserve"> piegāde un nomaiņa</w:t>
      </w:r>
      <w:r w:rsidRPr="00500757">
        <w:t>”,</w:t>
      </w:r>
      <w:r w:rsidR="000A7A1D" w:rsidRPr="00500757">
        <w:t xml:space="preserve"> </w:t>
      </w:r>
      <w:r w:rsidRPr="00500757">
        <w:t>identifikācijas Nr.</w:t>
      </w:r>
      <w:r w:rsidR="0026371C" w:rsidRPr="00500757">
        <w:t xml:space="preserve"> </w:t>
      </w:r>
      <w:r w:rsidRPr="00500757">
        <w:t>BKUS 201</w:t>
      </w:r>
      <w:r w:rsidR="009C498A">
        <w:t>9</w:t>
      </w:r>
      <w:r w:rsidRPr="00500757">
        <w:t>/</w:t>
      </w:r>
      <w:r w:rsidR="009C498A">
        <w:t>04</w:t>
      </w:r>
    </w:p>
    <w:p w14:paraId="46CBEF8C" w14:textId="77777777" w:rsidR="00D43B2B" w:rsidRPr="00500757" w:rsidRDefault="00D43B2B" w:rsidP="00D43B2B">
      <w:pPr>
        <w:jc w:val="both"/>
      </w:pPr>
    </w:p>
    <w:p w14:paraId="08E5091C" w14:textId="77777777" w:rsidR="0081313D" w:rsidRDefault="0081313D" w:rsidP="00721778">
      <w:pPr>
        <w:jc w:val="both"/>
      </w:pPr>
    </w:p>
    <w:p w14:paraId="559B25ED" w14:textId="77777777" w:rsidR="0081313D" w:rsidRDefault="0081313D" w:rsidP="00721778">
      <w:pPr>
        <w:jc w:val="both"/>
      </w:pPr>
    </w:p>
    <w:p w14:paraId="3C0ADC20" w14:textId="77777777" w:rsidR="0081313D" w:rsidRDefault="0081313D" w:rsidP="00721778">
      <w:pPr>
        <w:jc w:val="both"/>
      </w:pPr>
    </w:p>
    <w:p w14:paraId="07EC9CDC" w14:textId="64C2317B" w:rsidR="00721778" w:rsidRPr="00C70C4C" w:rsidRDefault="00721778" w:rsidP="00721778">
      <w:pPr>
        <w:jc w:val="both"/>
      </w:pPr>
      <w:r w:rsidRPr="00C70C4C">
        <w:t xml:space="preserve">Tehniskā specifikācija pievienota </w:t>
      </w:r>
      <w:r w:rsidRPr="00C70C4C">
        <w:rPr>
          <w:rFonts w:eastAsia="Calibri"/>
          <w:bCs/>
          <w:lang w:eastAsia="x-none"/>
        </w:rPr>
        <w:t xml:space="preserve">Konkursa nolikumam </w:t>
      </w:r>
      <w:r w:rsidRPr="00C70C4C">
        <w:t>elektroniski.</w:t>
      </w:r>
    </w:p>
    <w:p w14:paraId="1B4A5D8B" w14:textId="77777777" w:rsidR="00721778" w:rsidRPr="00C70C4C" w:rsidRDefault="00721778" w:rsidP="00721778">
      <w:pPr>
        <w:jc w:val="both"/>
      </w:pPr>
    </w:p>
    <w:p w14:paraId="0EF36B20" w14:textId="7CC34007" w:rsidR="00721778" w:rsidRPr="00C70C4C" w:rsidRDefault="00721778" w:rsidP="00721778">
      <w:pPr>
        <w:jc w:val="both"/>
        <w:rPr>
          <w:b/>
        </w:rPr>
      </w:pPr>
      <w:r w:rsidRPr="00C70C4C">
        <w:t xml:space="preserve">Skatīt: </w:t>
      </w:r>
      <w:r w:rsidR="00C70C4C" w:rsidRPr="00C70C4C">
        <w:t>failu</w:t>
      </w:r>
      <w:r w:rsidRPr="00C70C4C">
        <w:t xml:space="preserve"> </w:t>
      </w:r>
      <w:r w:rsidR="003B664F" w:rsidRPr="00C70C4C">
        <w:tab/>
      </w:r>
      <w:r w:rsidRPr="00C70C4C">
        <w:t xml:space="preserve">– </w:t>
      </w:r>
      <w:r w:rsidRPr="00C70C4C">
        <w:tab/>
      </w:r>
      <w:r w:rsidR="00C70C4C" w:rsidRPr="00C70C4C">
        <w:rPr>
          <w:b/>
        </w:rPr>
        <w:t>Teh_spec</w:t>
      </w:r>
      <w:r w:rsidR="00B2639D">
        <w:rPr>
          <w:b/>
        </w:rPr>
        <w:t>_BKUS_2019</w:t>
      </w:r>
      <w:r w:rsidR="003B664F" w:rsidRPr="00C70C4C">
        <w:rPr>
          <w:b/>
        </w:rPr>
        <w:t>_</w:t>
      </w:r>
      <w:r w:rsidR="00B2639D">
        <w:rPr>
          <w:b/>
        </w:rPr>
        <w:t>04</w:t>
      </w:r>
      <w:r w:rsidR="00C70C4C" w:rsidRPr="00C70C4C">
        <w:rPr>
          <w:b/>
        </w:rPr>
        <w:t>.doc</w:t>
      </w:r>
    </w:p>
    <w:p w14:paraId="3C03FA03" w14:textId="7F9B20A6" w:rsidR="003B664F" w:rsidRPr="00C70C4C" w:rsidRDefault="003B664F" w:rsidP="00721778">
      <w:pPr>
        <w:jc w:val="both"/>
        <w:rPr>
          <w:b/>
        </w:rPr>
      </w:pPr>
    </w:p>
    <w:p w14:paraId="36CAE065" w14:textId="667D6683" w:rsidR="003260D6" w:rsidRPr="00C70C4C" w:rsidRDefault="003260D6" w:rsidP="00721778">
      <w:pPr>
        <w:jc w:val="both"/>
      </w:pPr>
      <w:r w:rsidRPr="00C70C4C">
        <w:t>Pretendenta piedāvātā tehniskā risinājuma apraksts (tehniskais piedāvājums), atbilstoši tehniskajai specifikācijai jāsagatavo ar tādu detalizācijas pakāpi, lai Pasūtītājs varētu pārliecināties par tā atbilstību Tehniskajai specifikācijai.</w:t>
      </w:r>
    </w:p>
    <w:p w14:paraId="04474E28" w14:textId="77777777" w:rsidR="003260D6" w:rsidRPr="004A7F08" w:rsidRDefault="003260D6" w:rsidP="00721778">
      <w:pPr>
        <w:jc w:val="both"/>
        <w:rPr>
          <w:highlight w:val="yellow"/>
        </w:rPr>
      </w:pPr>
    </w:p>
    <w:p w14:paraId="6A5A4072" w14:textId="77777777" w:rsidR="003260D6" w:rsidRPr="004A7F08" w:rsidRDefault="003260D6" w:rsidP="00721778">
      <w:pPr>
        <w:jc w:val="both"/>
        <w:rPr>
          <w:highlight w:val="yellow"/>
        </w:rPr>
      </w:pPr>
    </w:p>
    <w:p w14:paraId="7D407F28" w14:textId="3E8E0B74" w:rsidR="003B664F" w:rsidRPr="0046775B" w:rsidRDefault="003B664F" w:rsidP="00721778">
      <w:pPr>
        <w:jc w:val="both"/>
      </w:pPr>
      <w:r w:rsidRPr="0046775B">
        <w:t>Finanšu piedāvājuma forma pievienota Konkursa nolikumam elektroniski</w:t>
      </w:r>
    </w:p>
    <w:p w14:paraId="7E0D38CC" w14:textId="5C48F52D" w:rsidR="003B664F" w:rsidRPr="0046775B" w:rsidRDefault="003B664F" w:rsidP="00721778">
      <w:pPr>
        <w:jc w:val="both"/>
      </w:pPr>
    </w:p>
    <w:p w14:paraId="01418656" w14:textId="77A22AEC" w:rsidR="003B664F" w:rsidRDefault="003B664F" w:rsidP="003B664F">
      <w:pPr>
        <w:jc w:val="both"/>
        <w:rPr>
          <w:b/>
        </w:rPr>
      </w:pPr>
      <w:r w:rsidRPr="0046775B">
        <w:t xml:space="preserve">Skatīt: failu </w:t>
      </w:r>
      <w:r w:rsidRPr="0046775B">
        <w:tab/>
        <w:t xml:space="preserve">– </w:t>
      </w:r>
      <w:r w:rsidRPr="0046775B">
        <w:tab/>
      </w:r>
      <w:r w:rsidR="00E40AE0">
        <w:rPr>
          <w:b/>
        </w:rPr>
        <w:t>Finansu_piedavajums_BKUS_2019</w:t>
      </w:r>
      <w:r w:rsidRPr="0046775B">
        <w:rPr>
          <w:b/>
        </w:rPr>
        <w:t>_</w:t>
      </w:r>
      <w:r w:rsidR="00E40AE0">
        <w:rPr>
          <w:b/>
        </w:rPr>
        <w:t>04</w:t>
      </w:r>
      <w:r w:rsidRPr="0046775B">
        <w:rPr>
          <w:b/>
        </w:rPr>
        <w:t>.xlsx</w:t>
      </w:r>
    </w:p>
    <w:p w14:paraId="6E199F41" w14:textId="67FF77E6" w:rsidR="00734D21" w:rsidRPr="00500757" w:rsidRDefault="00734D21" w:rsidP="00721778">
      <w:pPr>
        <w:jc w:val="both"/>
      </w:pPr>
    </w:p>
    <w:p w14:paraId="3DF47750" w14:textId="77777777" w:rsidR="003260D6" w:rsidRDefault="003260D6" w:rsidP="00721778">
      <w:pPr>
        <w:jc w:val="both"/>
      </w:pPr>
    </w:p>
    <w:p w14:paraId="0CF0BAA7" w14:textId="77777777" w:rsidR="003260D6" w:rsidRDefault="003260D6" w:rsidP="00721778">
      <w:pPr>
        <w:jc w:val="both"/>
      </w:pPr>
    </w:p>
    <w:p w14:paraId="4EA792FD" w14:textId="66921306" w:rsidR="00734D21" w:rsidRPr="003260D6" w:rsidRDefault="00734D21" w:rsidP="00721778">
      <w:pPr>
        <w:jc w:val="both"/>
        <w:rPr>
          <w:b/>
        </w:rPr>
      </w:pPr>
      <w:r w:rsidRPr="003260D6">
        <w:rPr>
          <w:b/>
        </w:rPr>
        <w:t>Visi</w:t>
      </w:r>
      <w:r w:rsidR="003B664F" w:rsidRPr="003260D6">
        <w:rPr>
          <w:b/>
        </w:rPr>
        <w:t xml:space="preserve"> Nolikumā un tā pielikumos iekļautie</w:t>
      </w:r>
      <w:r w:rsidRPr="003260D6">
        <w:rPr>
          <w:b/>
        </w:rPr>
        <w:t xml:space="preserve"> zīmoli un preču zīmes lasāmi ar piebildi “vai ekvivalents”.</w:t>
      </w:r>
    </w:p>
    <w:p w14:paraId="2BE49FC3" w14:textId="77777777" w:rsidR="001E6FE3" w:rsidRPr="00500757" w:rsidRDefault="001E6FE3" w:rsidP="001256C9">
      <w:pPr>
        <w:ind w:left="720"/>
        <w:rPr>
          <w:b/>
        </w:rPr>
      </w:pPr>
    </w:p>
    <w:p w14:paraId="02C08AA7" w14:textId="77777777" w:rsidR="00721778" w:rsidRPr="00500757" w:rsidRDefault="00721778" w:rsidP="002E0EC8">
      <w:pPr>
        <w:pStyle w:val="Header"/>
        <w:jc w:val="right"/>
        <w:rPr>
          <w:rFonts w:ascii="Times New Roman" w:hAnsi="Times New Roman"/>
          <w:sz w:val="20"/>
          <w:lang w:val="lv-LV"/>
        </w:rPr>
        <w:sectPr w:rsidR="00721778" w:rsidRPr="00500757" w:rsidSect="001D5A3D">
          <w:footerReference w:type="even" r:id="rId14"/>
          <w:footerReference w:type="default" r:id="rId15"/>
          <w:pgSz w:w="11906" w:h="16838" w:code="9"/>
          <w:pgMar w:top="1134" w:right="849" w:bottom="1134" w:left="1701" w:header="0" w:footer="288" w:gutter="0"/>
          <w:cols w:space="708"/>
          <w:docGrid w:linePitch="360"/>
        </w:sectPr>
      </w:pPr>
    </w:p>
    <w:p w14:paraId="01DAD483" w14:textId="3576B830" w:rsidR="004A7F08" w:rsidRPr="004046AC" w:rsidRDefault="004A7F08" w:rsidP="004A7F08">
      <w:pPr>
        <w:pStyle w:val="Header"/>
        <w:jc w:val="right"/>
        <w:rPr>
          <w:rFonts w:ascii="Times New Roman" w:hAnsi="Times New Roman"/>
          <w:sz w:val="20"/>
          <w:szCs w:val="20"/>
          <w:lang w:val="lv-LV"/>
        </w:rPr>
      </w:pPr>
      <w:r>
        <w:rPr>
          <w:rFonts w:ascii="Times New Roman" w:hAnsi="Times New Roman"/>
          <w:sz w:val="20"/>
          <w:szCs w:val="20"/>
          <w:lang w:val="lv-LV"/>
        </w:rPr>
        <w:lastRenderedPageBreak/>
        <w:t>3</w:t>
      </w:r>
      <w:r w:rsidRPr="004046AC">
        <w:rPr>
          <w:rFonts w:ascii="Times New Roman" w:hAnsi="Times New Roman"/>
          <w:sz w:val="20"/>
          <w:szCs w:val="20"/>
          <w:lang w:val="lv-LV"/>
        </w:rPr>
        <w:t>.pielikums</w:t>
      </w:r>
    </w:p>
    <w:p w14:paraId="43175193" w14:textId="77777777" w:rsidR="004A7F08" w:rsidRPr="004046AC" w:rsidRDefault="004A7F08" w:rsidP="004A7F08">
      <w:pPr>
        <w:pStyle w:val="Header"/>
        <w:jc w:val="right"/>
        <w:rPr>
          <w:rFonts w:ascii="Times New Roman" w:hAnsi="Times New Roman"/>
          <w:sz w:val="20"/>
          <w:szCs w:val="20"/>
          <w:lang w:val="lv-LV"/>
        </w:rPr>
      </w:pPr>
      <w:r w:rsidRPr="004046AC">
        <w:rPr>
          <w:rFonts w:ascii="Times New Roman" w:hAnsi="Times New Roman"/>
          <w:sz w:val="20"/>
          <w:szCs w:val="20"/>
          <w:lang w:val="lv-LV"/>
        </w:rPr>
        <w:t xml:space="preserve">atklātam konkursam </w:t>
      </w:r>
    </w:p>
    <w:p w14:paraId="70A13FC8" w14:textId="77777777" w:rsidR="004A7F08" w:rsidRPr="004046AC" w:rsidRDefault="004A7F08" w:rsidP="004A7F08">
      <w:pPr>
        <w:pStyle w:val="Header"/>
        <w:ind w:right="-21"/>
        <w:jc w:val="right"/>
        <w:rPr>
          <w:rFonts w:ascii="Times New Roman" w:hAnsi="Times New Roman"/>
          <w:sz w:val="20"/>
          <w:szCs w:val="20"/>
          <w:lang w:val="lv-LV"/>
        </w:rPr>
      </w:pPr>
      <w:r w:rsidRPr="004046AC">
        <w:rPr>
          <w:rFonts w:ascii="Times New Roman" w:hAnsi="Times New Roman"/>
          <w:sz w:val="20"/>
          <w:szCs w:val="20"/>
          <w:lang w:val="lv-LV"/>
        </w:rPr>
        <w:t>„</w:t>
      </w:r>
      <w:proofErr w:type="spellStart"/>
      <w:r>
        <w:rPr>
          <w:rFonts w:ascii="Times New Roman" w:hAnsi="Times New Roman"/>
          <w:sz w:val="20"/>
          <w:szCs w:val="20"/>
          <w:lang w:val="lv-LV"/>
        </w:rPr>
        <w:t>Čilleru</w:t>
      </w:r>
      <w:proofErr w:type="spellEnd"/>
      <w:r w:rsidRPr="004046AC">
        <w:rPr>
          <w:rFonts w:ascii="Times New Roman" w:hAnsi="Times New Roman"/>
          <w:sz w:val="20"/>
          <w:szCs w:val="20"/>
          <w:lang w:val="lv-LV"/>
        </w:rPr>
        <w:t xml:space="preserve"> piegāde un nomaiņa”, </w:t>
      </w:r>
    </w:p>
    <w:p w14:paraId="7518C228" w14:textId="0FB34F1A" w:rsidR="004A7F08" w:rsidRPr="004046AC" w:rsidRDefault="004A7F08" w:rsidP="004A7F08">
      <w:pPr>
        <w:ind w:right="-21"/>
        <w:jc w:val="right"/>
        <w:rPr>
          <w:sz w:val="20"/>
          <w:szCs w:val="20"/>
        </w:rPr>
      </w:pPr>
      <w:r w:rsidRPr="004046AC">
        <w:rPr>
          <w:sz w:val="20"/>
          <w:szCs w:val="20"/>
        </w:rPr>
        <w:t>i</w:t>
      </w:r>
      <w:r w:rsidR="00681EF1">
        <w:rPr>
          <w:sz w:val="20"/>
          <w:szCs w:val="20"/>
        </w:rPr>
        <w:t>dentifikācijas numurs  BKUS 2019</w:t>
      </w:r>
      <w:r w:rsidRPr="004046AC">
        <w:rPr>
          <w:sz w:val="20"/>
          <w:szCs w:val="20"/>
        </w:rPr>
        <w:t>/</w:t>
      </w:r>
      <w:r w:rsidR="00681EF1">
        <w:rPr>
          <w:sz w:val="20"/>
          <w:szCs w:val="20"/>
        </w:rPr>
        <w:t>04</w:t>
      </w:r>
    </w:p>
    <w:p w14:paraId="7B102745" w14:textId="77777777" w:rsidR="00F4780B" w:rsidRPr="00500757" w:rsidRDefault="00F4780B" w:rsidP="00F24490">
      <w:pPr>
        <w:pStyle w:val="Header"/>
        <w:jc w:val="right"/>
        <w:rPr>
          <w:rFonts w:ascii="Times New Roman" w:hAnsi="Times New Roman"/>
          <w:lang w:val="lv-LV"/>
        </w:rPr>
      </w:pPr>
    </w:p>
    <w:p w14:paraId="35BF8844" w14:textId="2605145E" w:rsidR="00F24490" w:rsidRDefault="00F24490" w:rsidP="00F24490">
      <w:pPr>
        <w:ind w:right="-99"/>
        <w:jc w:val="center"/>
        <w:rPr>
          <w:b/>
        </w:rPr>
      </w:pPr>
      <w:r w:rsidRPr="00500757">
        <w:rPr>
          <w:b/>
        </w:rPr>
        <w:t>LĪGUMS Nr. BKUS 201</w:t>
      </w:r>
      <w:r w:rsidR="00C61FB0">
        <w:rPr>
          <w:b/>
        </w:rPr>
        <w:t>9</w:t>
      </w:r>
      <w:r w:rsidRPr="00500757">
        <w:rPr>
          <w:b/>
        </w:rPr>
        <w:t>/</w:t>
      </w:r>
      <w:r w:rsidR="00C61FB0">
        <w:rPr>
          <w:b/>
        </w:rPr>
        <w:t>04</w:t>
      </w:r>
      <w:r w:rsidRPr="00500757">
        <w:rPr>
          <w:b/>
        </w:rPr>
        <w:t xml:space="preserve"> </w:t>
      </w:r>
    </w:p>
    <w:p w14:paraId="07AB881A" w14:textId="0855E9FA" w:rsidR="0081313D" w:rsidRPr="0081313D" w:rsidRDefault="0081313D" w:rsidP="00F24490">
      <w:pPr>
        <w:ind w:right="-99"/>
        <w:jc w:val="center"/>
        <w:rPr>
          <w:b/>
          <w:sz w:val="20"/>
          <w:szCs w:val="20"/>
        </w:rPr>
      </w:pPr>
      <w:proofErr w:type="spellStart"/>
      <w:r w:rsidRPr="0081313D">
        <w:rPr>
          <w:sz w:val="20"/>
          <w:szCs w:val="20"/>
        </w:rPr>
        <w:t>čilleru</w:t>
      </w:r>
      <w:proofErr w:type="spellEnd"/>
      <w:r w:rsidRPr="0081313D">
        <w:rPr>
          <w:sz w:val="20"/>
          <w:szCs w:val="20"/>
        </w:rPr>
        <w:t xml:space="preserve"> piegāde un nomaiņa</w:t>
      </w:r>
    </w:p>
    <w:p w14:paraId="0FDB5878" w14:textId="77777777" w:rsidR="00F24490" w:rsidRPr="00500757" w:rsidRDefault="00F24490" w:rsidP="00F24490">
      <w:pPr>
        <w:ind w:right="-99"/>
        <w:jc w:val="center"/>
        <w:rPr>
          <w:b/>
        </w:rPr>
      </w:pPr>
    </w:p>
    <w:p w14:paraId="6CDDBD2C" w14:textId="65D2245E" w:rsidR="00F24490" w:rsidRPr="00500757" w:rsidRDefault="000A7A1D" w:rsidP="000A7A1D">
      <w:pPr>
        <w:ind w:right="-99"/>
        <w:jc w:val="both"/>
      </w:pPr>
      <w:r w:rsidRPr="00500757">
        <w:t xml:space="preserve">Rīga,     </w:t>
      </w:r>
      <w:r w:rsidRPr="00500757">
        <w:tab/>
      </w:r>
      <w:r w:rsidRPr="00500757">
        <w:tab/>
      </w:r>
      <w:r w:rsidRPr="00500757">
        <w:tab/>
      </w:r>
      <w:r w:rsidRPr="00500757">
        <w:tab/>
      </w:r>
      <w:r w:rsidRPr="00500757">
        <w:tab/>
      </w:r>
      <w:r w:rsidRPr="00500757">
        <w:tab/>
      </w:r>
      <w:r w:rsidRPr="00500757">
        <w:tab/>
      </w:r>
      <w:r w:rsidRPr="00500757">
        <w:tab/>
      </w:r>
      <w:r w:rsidR="00F24490" w:rsidRPr="00500757">
        <w:t>201</w:t>
      </w:r>
      <w:r w:rsidR="002F736A">
        <w:t>_</w:t>
      </w:r>
      <w:r w:rsidR="00F24490" w:rsidRPr="00500757">
        <w:t>.gada __.__________</w:t>
      </w:r>
    </w:p>
    <w:p w14:paraId="07C709D5" w14:textId="77777777" w:rsidR="00F24490" w:rsidRPr="00500757" w:rsidRDefault="00F24490" w:rsidP="00F24490">
      <w:pPr>
        <w:ind w:right="-99"/>
        <w:jc w:val="both"/>
        <w:rPr>
          <w:b/>
        </w:rPr>
      </w:pPr>
    </w:p>
    <w:p w14:paraId="79D0DAA3" w14:textId="0FC4459B" w:rsidR="00F24490" w:rsidRPr="00500757" w:rsidRDefault="00F24490" w:rsidP="00F24490">
      <w:pPr>
        <w:ind w:right="-99" w:firstLine="480"/>
        <w:jc w:val="both"/>
      </w:pPr>
      <w:r w:rsidRPr="00500757">
        <w:rPr>
          <w:b/>
        </w:rPr>
        <w:t xml:space="preserve">VSIA ”Bērnu klīniskās universitātes slimnīca” </w:t>
      </w:r>
      <w:r w:rsidRPr="00500757">
        <w:t xml:space="preserve">(turpmāk tekstā </w:t>
      </w:r>
      <w:r w:rsidRPr="00500757">
        <w:rPr>
          <w:b/>
        </w:rPr>
        <w:t>Pasūtītājs</w:t>
      </w:r>
      <w:r w:rsidRPr="00500757">
        <w:t xml:space="preserve">), valdes </w:t>
      </w:r>
      <w:r w:rsidR="007572F2" w:rsidRPr="00500757">
        <w:t xml:space="preserve">priekšsēdētāja Valta Ābola un valdes locekles </w:t>
      </w:r>
      <w:r w:rsidR="006F5477" w:rsidRPr="00500757">
        <w:t>Ināras Bluķes</w:t>
      </w:r>
      <w:r w:rsidR="000A7A1D" w:rsidRPr="00500757">
        <w:t xml:space="preserve"> </w:t>
      </w:r>
      <w:r w:rsidRPr="00500757">
        <w:t>personā</w:t>
      </w:r>
      <w:r w:rsidR="000A7A1D" w:rsidRPr="00500757">
        <w:t>s</w:t>
      </w:r>
      <w:r w:rsidRPr="00500757">
        <w:t>, kur</w:t>
      </w:r>
      <w:r w:rsidR="000A7A1D" w:rsidRPr="00500757">
        <w:t>i</w:t>
      </w:r>
      <w:r w:rsidRPr="00500757">
        <w:t xml:space="preserve"> rīkojas pamatojoties uz </w:t>
      </w:r>
      <w:r w:rsidR="007572F2" w:rsidRPr="00500757">
        <w:t>201</w:t>
      </w:r>
      <w:r w:rsidR="00BE3C8C" w:rsidRPr="00500757">
        <w:t>8</w:t>
      </w:r>
      <w:r w:rsidR="007572F2" w:rsidRPr="00500757">
        <w:t xml:space="preserve">.gada </w:t>
      </w:r>
      <w:r w:rsidR="003A1F07">
        <w:t>29</w:t>
      </w:r>
      <w:r w:rsidR="007572F2" w:rsidRPr="00500757">
        <w:t>.</w:t>
      </w:r>
      <w:r w:rsidR="003A1F07">
        <w:t>augusta</w:t>
      </w:r>
      <w:r w:rsidR="007572F2" w:rsidRPr="00500757">
        <w:t xml:space="preserve"> valdes </w:t>
      </w:r>
      <w:r w:rsidR="00BE3C8C" w:rsidRPr="00500757">
        <w:t>pilnvarojumu, u</w:t>
      </w:r>
      <w:r w:rsidRPr="00500757">
        <w:t>n</w:t>
      </w:r>
    </w:p>
    <w:p w14:paraId="5C608A23" w14:textId="5584A062" w:rsidR="00F24490" w:rsidRPr="00500757" w:rsidRDefault="00F24490" w:rsidP="000A7A1D">
      <w:pPr>
        <w:spacing w:before="120"/>
        <w:ind w:right="-96" w:firstLine="600"/>
        <w:jc w:val="both"/>
      </w:pPr>
      <w:r w:rsidRPr="00500757">
        <w:rPr>
          <w:b/>
        </w:rPr>
        <w:t xml:space="preserve">__________________________ </w:t>
      </w:r>
      <w:r w:rsidRPr="00500757">
        <w:t xml:space="preserve">(turpmāk tekstā </w:t>
      </w:r>
      <w:r w:rsidRPr="00500757">
        <w:rPr>
          <w:b/>
        </w:rPr>
        <w:t>Piegādātājs</w:t>
      </w:r>
      <w:r w:rsidRPr="00500757">
        <w:t>), _______________ personā, kurš/a</w:t>
      </w:r>
      <w:r w:rsidRPr="00500757">
        <w:softHyphen/>
      </w:r>
      <w:r w:rsidRPr="00500757">
        <w:softHyphen/>
      </w:r>
      <w:r w:rsidRPr="00500757">
        <w:softHyphen/>
      </w:r>
      <w:r w:rsidRPr="00500757">
        <w:softHyphen/>
      </w:r>
      <w:r w:rsidRPr="00500757">
        <w:softHyphen/>
        <w:t xml:space="preserve"> rīkojas pamatojoties uz _________</w:t>
      </w:r>
      <w:r w:rsidR="000A7A1D" w:rsidRPr="00500757">
        <w:t xml:space="preserve"> </w:t>
      </w:r>
      <w:r w:rsidRPr="00500757">
        <w:t xml:space="preserve">turpmāk tekstā </w:t>
      </w:r>
      <w:r w:rsidRPr="00500757">
        <w:rPr>
          <w:b/>
        </w:rPr>
        <w:t xml:space="preserve">Puses, </w:t>
      </w:r>
      <w:r w:rsidRPr="00500757">
        <w:t>saskaņā ar iepirkuma procedūras „</w:t>
      </w:r>
      <w:proofErr w:type="spellStart"/>
      <w:r w:rsidR="004A7F08">
        <w:t>Čilleru</w:t>
      </w:r>
      <w:proofErr w:type="spellEnd"/>
      <w:r w:rsidR="00191BD1" w:rsidRPr="00191BD1">
        <w:t xml:space="preserve"> piegāde un nomaiņa</w:t>
      </w:r>
      <w:r w:rsidRPr="00500757">
        <w:t>”, identifikācijas Nr. BKUS 201</w:t>
      </w:r>
      <w:r w:rsidR="001A2B4C">
        <w:t>9</w:t>
      </w:r>
      <w:r w:rsidRPr="00500757">
        <w:t>/</w:t>
      </w:r>
      <w:r w:rsidR="001A2B4C">
        <w:t>04</w:t>
      </w:r>
      <w:r w:rsidR="003C09BA" w:rsidRPr="00500757">
        <w:t xml:space="preserve"> </w:t>
      </w:r>
      <w:r w:rsidR="004C7F07" w:rsidRPr="00500757">
        <w:t>(turpmāk  - Iepirkums)</w:t>
      </w:r>
      <w:r w:rsidRPr="00500757">
        <w:t xml:space="preserve">, rezultātiem noslēdz šādu līgumu. </w:t>
      </w:r>
    </w:p>
    <w:p w14:paraId="7EA04258" w14:textId="77777777" w:rsidR="00F24490" w:rsidRPr="00500757" w:rsidRDefault="00F24490" w:rsidP="00F24490">
      <w:pPr>
        <w:ind w:right="-99"/>
        <w:jc w:val="both"/>
        <w:rPr>
          <w:highlight w:val="red"/>
        </w:rPr>
      </w:pPr>
    </w:p>
    <w:p w14:paraId="651E1DCE" w14:textId="77777777" w:rsidR="00BE3C8C" w:rsidRPr="00500757" w:rsidRDefault="00BE3C8C" w:rsidP="00E30512">
      <w:pPr>
        <w:widowControl/>
        <w:numPr>
          <w:ilvl w:val="0"/>
          <w:numId w:val="7"/>
        </w:numPr>
        <w:tabs>
          <w:tab w:val="clear" w:pos="360"/>
        </w:tabs>
        <w:autoSpaceDE/>
        <w:autoSpaceDN/>
        <w:ind w:left="425" w:right="83" w:hanging="425"/>
        <w:jc w:val="both"/>
        <w:rPr>
          <w:b/>
        </w:rPr>
      </w:pPr>
      <w:r w:rsidRPr="00500757">
        <w:rPr>
          <w:b/>
        </w:rPr>
        <w:t>Līguma priekšmets, tā vērtība.</w:t>
      </w:r>
    </w:p>
    <w:p w14:paraId="115DC123" w14:textId="785BEE18" w:rsidR="00FD22C7" w:rsidRPr="00500757" w:rsidRDefault="00FD22C7" w:rsidP="00E30512">
      <w:pPr>
        <w:widowControl/>
        <w:numPr>
          <w:ilvl w:val="1"/>
          <w:numId w:val="7"/>
        </w:numPr>
        <w:tabs>
          <w:tab w:val="clear" w:pos="792"/>
        </w:tabs>
        <w:autoSpaceDE/>
        <w:autoSpaceDN/>
        <w:ind w:left="425" w:right="83" w:hanging="425"/>
        <w:jc w:val="both"/>
      </w:pPr>
      <w:r w:rsidRPr="00254697">
        <w:t xml:space="preserve">Līguma priekšmets ir </w:t>
      </w:r>
      <w:proofErr w:type="spellStart"/>
      <w:r w:rsidR="00254697" w:rsidRPr="00254697">
        <w:t>čilleru</w:t>
      </w:r>
      <w:proofErr w:type="spellEnd"/>
      <w:r w:rsidR="006F03A8" w:rsidRPr="00254697">
        <w:t xml:space="preserve"> piegāde un nomaiņa </w:t>
      </w:r>
      <w:r w:rsidRPr="00254697">
        <w:t>(turpmāk – Prece), atbilstoši 1.pielikumā noteiktajai tehniskajai specifikācijai</w:t>
      </w:r>
      <w:r w:rsidR="008A0F9B" w:rsidRPr="00254697">
        <w:t xml:space="preserve"> un izcenojumiem</w:t>
      </w:r>
      <w:r w:rsidRPr="00254697">
        <w:t>. Preces cena sevī ietver piegādes, uzstādīšanas un Pasūtītāja darbinieku apmācības darbam ar Preci, izmaksas, kā arī visus</w:t>
      </w:r>
      <w:r w:rsidRPr="00500757">
        <w:t xml:space="preserve"> nodokļu, nodevu un citus maksājumus uz piegādes brīdi.</w:t>
      </w:r>
    </w:p>
    <w:p w14:paraId="54C7254B" w14:textId="1AD9BB90" w:rsidR="00FD22C7" w:rsidRPr="00500757" w:rsidRDefault="008A0F9B" w:rsidP="00E30512">
      <w:pPr>
        <w:numPr>
          <w:ilvl w:val="1"/>
          <w:numId w:val="7"/>
        </w:numPr>
        <w:tabs>
          <w:tab w:val="clear" w:pos="792"/>
        </w:tabs>
        <w:ind w:left="425" w:right="83" w:hanging="425"/>
        <w:jc w:val="both"/>
      </w:pPr>
      <w:r w:rsidRPr="00500757">
        <w:t xml:space="preserve">Līguma kopējā summa, </w:t>
      </w:r>
      <w:r w:rsidR="00FD22C7" w:rsidRPr="00500757">
        <w:t xml:space="preserve"> ieskaitot visu</w:t>
      </w:r>
      <w:r w:rsidRPr="00500757">
        <w:t>s Līgumā un</w:t>
      </w:r>
      <w:r w:rsidR="00FD22C7" w:rsidRPr="00500757">
        <w:t xml:space="preserve"> normatīvajos aktos paredzētos maksājumus ir EUR _______, PVN 21% EUR ________, kopā EUR _________.</w:t>
      </w:r>
    </w:p>
    <w:p w14:paraId="76EE9652" w14:textId="2A06C60D" w:rsidR="00FD22C7" w:rsidRPr="00500757" w:rsidRDefault="00FD22C7" w:rsidP="00E30512">
      <w:pPr>
        <w:numPr>
          <w:ilvl w:val="1"/>
          <w:numId w:val="7"/>
        </w:numPr>
        <w:tabs>
          <w:tab w:val="clear" w:pos="792"/>
        </w:tabs>
        <w:ind w:left="425" w:right="83" w:hanging="425"/>
        <w:jc w:val="both"/>
        <w:rPr>
          <w:bCs/>
        </w:rPr>
      </w:pPr>
      <w:r w:rsidRPr="00500757">
        <w:t xml:space="preserve"> Piegādāt</w:t>
      </w:r>
      <w:r w:rsidR="008A0F9B" w:rsidRPr="00500757">
        <w:t>o</w:t>
      </w:r>
      <w:r w:rsidRPr="00500757">
        <w:t xml:space="preserve"> Pre</w:t>
      </w:r>
      <w:r w:rsidR="008A0F9B" w:rsidRPr="00500757">
        <w:t>ču</w:t>
      </w:r>
      <w:r w:rsidRPr="00500757">
        <w:t xml:space="preserve"> garantijas termiņš no nodošanas ekspluatācijā ir 24 mēneši. </w:t>
      </w:r>
    </w:p>
    <w:p w14:paraId="3A09AD18" w14:textId="77777777" w:rsidR="00FD22C7" w:rsidRPr="00500757" w:rsidRDefault="00FD22C7" w:rsidP="00E34209">
      <w:pPr>
        <w:ind w:left="425" w:right="83" w:hanging="425"/>
        <w:jc w:val="both"/>
        <w:rPr>
          <w:bCs/>
          <w:sz w:val="16"/>
          <w:szCs w:val="16"/>
        </w:rPr>
      </w:pPr>
    </w:p>
    <w:p w14:paraId="20423B60" w14:textId="77777777" w:rsidR="00FD22C7" w:rsidRPr="00500757" w:rsidRDefault="00FD22C7" w:rsidP="00E30512">
      <w:pPr>
        <w:numPr>
          <w:ilvl w:val="0"/>
          <w:numId w:val="7"/>
        </w:numPr>
        <w:tabs>
          <w:tab w:val="clear" w:pos="360"/>
        </w:tabs>
        <w:ind w:left="425" w:right="83" w:hanging="425"/>
        <w:jc w:val="both"/>
        <w:rPr>
          <w:b/>
        </w:rPr>
      </w:pPr>
      <w:r w:rsidRPr="00500757">
        <w:rPr>
          <w:b/>
        </w:rPr>
        <w:t>Preču kvalitāte.</w:t>
      </w:r>
    </w:p>
    <w:p w14:paraId="27EC9A8F" w14:textId="77777777" w:rsidR="00FD22C7" w:rsidRPr="00500757" w:rsidRDefault="00FD22C7" w:rsidP="00E30512">
      <w:pPr>
        <w:numPr>
          <w:ilvl w:val="1"/>
          <w:numId w:val="7"/>
        </w:numPr>
        <w:tabs>
          <w:tab w:val="clear" w:pos="792"/>
        </w:tabs>
        <w:ind w:left="425" w:right="85" w:hanging="425"/>
        <w:jc w:val="both"/>
      </w:pPr>
      <w:r w:rsidRPr="00500757">
        <w:t>Piegādāto Preču kvalitātei ir jāatbilst izgatavotājrūpnīcas noteikumiem.</w:t>
      </w:r>
    </w:p>
    <w:p w14:paraId="3AF21AC5" w14:textId="77777777" w:rsidR="00FD22C7" w:rsidRPr="00500757" w:rsidRDefault="00FD22C7" w:rsidP="00E30512">
      <w:pPr>
        <w:numPr>
          <w:ilvl w:val="1"/>
          <w:numId w:val="7"/>
        </w:numPr>
        <w:tabs>
          <w:tab w:val="clear" w:pos="792"/>
        </w:tabs>
        <w:ind w:left="425" w:right="85" w:hanging="425"/>
        <w:jc w:val="both"/>
      </w:pPr>
      <w:r w:rsidRPr="00500757">
        <w:t>Par piegādāto Preču kvalitātes atbilstību atbild Piegādātājs.</w:t>
      </w:r>
    </w:p>
    <w:p w14:paraId="74F9C198" w14:textId="77777777" w:rsidR="00FD22C7" w:rsidRPr="00500757" w:rsidRDefault="00FD22C7" w:rsidP="00E30512">
      <w:pPr>
        <w:numPr>
          <w:ilvl w:val="1"/>
          <w:numId w:val="7"/>
        </w:numPr>
        <w:tabs>
          <w:tab w:val="clear" w:pos="792"/>
        </w:tabs>
        <w:ind w:left="425" w:right="85" w:hanging="425"/>
        <w:jc w:val="both"/>
      </w:pPr>
      <w:r w:rsidRPr="00500757">
        <w:t>Par Preču kvalitātes zudumiem, kuri radušies pēc Preču nodošanas Pasūtītājam, atbild Pasūtītājs.</w:t>
      </w:r>
    </w:p>
    <w:p w14:paraId="2C84CFBE" w14:textId="77777777" w:rsidR="00FD22C7" w:rsidRPr="00500757" w:rsidRDefault="00FD22C7" w:rsidP="00E30512">
      <w:pPr>
        <w:numPr>
          <w:ilvl w:val="1"/>
          <w:numId w:val="7"/>
        </w:numPr>
        <w:tabs>
          <w:tab w:val="clear" w:pos="792"/>
        </w:tabs>
        <w:ind w:left="425" w:right="85" w:hanging="425"/>
        <w:jc w:val="both"/>
      </w:pPr>
      <w:r w:rsidRPr="00500757">
        <w:t>Pieņemot piegādātās Preces, Pasūtītājam ir jāpārbauda piegādātās Preces atbilstība pasūtījumam un pavadzīmei – rēķinam ir jāizdara atzīmes par Preces pieņemšanu uz viena no Preču pavadzīmes – rēķina eksemplāriem, kurš tiek atdots Piegādātājam. Ar šo brīdi Pasūtītājam pāriet valdījuma tiesības un Preču nejaušas bojāejas vai bojāšanās risks.</w:t>
      </w:r>
    </w:p>
    <w:p w14:paraId="7E2278AC" w14:textId="77777777" w:rsidR="00FD22C7" w:rsidRPr="00500757" w:rsidRDefault="00FD22C7" w:rsidP="00E30512">
      <w:pPr>
        <w:numPr>
          <w:ilvl w:val="1"/>
          <w:numId w:val="7"/>
        </w:numPr>
        <w:tabs>
          <w:tab w:val="clear" w:pos="792"/>
        </w:tabs>
        <w:ind w:left="425" w:right="85" w:hanging="425"/>
        <w:jc w:val="both"/>
      </w:pPr>
      <w:r w:rsidRPr="00500757">
        <w:t>Preču pavadzīmē - rēķinā iekļauj tikai tās preces, kas ir piegādātas uz šī līguma pamata un pavadzīmē obligāti jābūt uzrādītam šī līguma numuram.</w:t>
      </w:r>
    </w:p>
    <w:p w14:paraId="0B7C57B9" w14:textId="77777777" w:rsidR="00FD22C7" w:rsidRPr="00500757" w:rsidRDefault="00FD22C7" w:rsidP="00E30512">
      <w:pPr>
        <w:numPr>
          <w:ilvl w:val="1"/>
          <w:numId w:val="7"/>
        </w:numPr>
        <w:tabs>
          <w:tab w:val="clear" w:pos="792"/>
        </w:tabs>
        <w:ind w:left="425" w:right="85" w:hanging="425"/>
        <w:jc w:val="both"/>
      </w:pPr>
      <w:r w:rsidRPr="00500757">
        <w:t>Ja pieņemot Preces Pasūtītājs atklāj iztrūkumu, bojājumus, neatbilstību kvalitātei vai cita veida neatbilstību šī Līguma nosacījumiem un/vai pavadzīmēm, Pasūtītājs un Piegādātāja pilnvarots pārstāvis sagatavo atbilstības aktu.</w:t>
      </w:r>
    </w:p>
    <w:p w14:paraId="3C3E03C9" w14:textId="77777777" w:rsidR="00FD22C7" w:rsidRPr="00500757" w:rsidRDefault="00FD22C7" w:rsidP="00E30512">
      <w:pPr>
        <w:numPr>
          <w:ilvl w:val="1"/>
          <w:numId w:val="7"/>
        </w:numPr>
        <w:tabs>
          <w:tab w:val="clear" w:pos="792"/>
        </w:tabs>
        <w:ind w:left="425" w:right="85" w:hanging="425"/>
        <w:jc w:val="both"/>
      </w:pPr>
      <w:r w:rsidRPr="00500757">
        <w:t>Piegādātāja pienākums ir 24 stundu laikā nosūtīt pārstāvi apstākļu noskaidrošanai vai arī paziņot Pasūtītājam par pretenzijas atzīšanu un ja Prece ir bojāta, dod norādījumus par rīcību un bojāto Preci.</w:t>
      </w:r>
    </w:p>
    <w:p w14:paraId="32241CF9" w14:textId="77777777" w:rsidR="00FD22C7" w:rsidRPr="00500757" w:rsidRDefault="00FD22C7" w:rsidP="00E30512">
      <w:pPr>
        <w:numPr>
          <w:ilvl w:val="1"/>
          <w:numId w:val="7"/>
        </w:numPr>
        <w:tabs>
          <w:tab w:val="clear" w:pos="792"/>
        </w:tabs>
        <w:ind w:left="425" w:right="85" w:hanging="425"/>
        <w:jc w:val="both"/>
      </w:pPr>
      <w:r w:rsidRPr="00500757">
        <w:t>Kvalitātei neatbilstīgu Preci Pasūtītājs var pieņemt glabāšanā, līdz tā tiek apmainīta pret kvalitatīvu. Šajā gadījumā Piegādātājs sedz izdevumus, kas saistīti ar nekvalitatīvas Preces atgriešanu vai apmaiņu.</w:t>
      </w:r>
    </w:p>
    <w:p w14:paraId="28934A82" w14:textId="77777777" w:rsidR="0081313D" w:rsidRDefault="00FD22C7" w:rsidP="00E30512">
      <w:pPr>
        <w:numPr>
          <w:ilvl w:val="1"/>
          <w:numId w:val="7"/>
        </w:numPr>
        <w:tabs>
          <w:tab w:val="clear" w:pos="792"/>
        </w:tabs>
        <w:ind w:left="425" w:right="85" w:hanging="425"/>
        <w:jc w:val="both"/>
      </w:pPr>
      <w:r w:rsidRPr="00500757">
        <w:t xml:space="preserve">Pasūtītāja pretenzijas par Preču kvalitāti, kuras radušās pēc Preču pieņemšanas, un kuras nav izskaidrojamas ar Preču glabāšanas vai lietošanas tehnoloģijas kļūdām, Piegādātājs pieņem tikai gadījumos, ja tiek iesniegts kompetents, neatkarīgu ekspertu </w:t>
      </w:r>
      <w:smartTag w:uri="schemas-tilde-lv/tildestengine" w:element="veidnes">
        <w:smartTagPr>
          <w:attr w:name="text" w:val="slēdziens"/>
          <w:attr w:name="baseform" w:val="slēdziens"/>
          <w:attr w:name="id" w:val="-1"/>
        </w:smartTagPr>
        <w:r w:rsidRPr="00500757">
          <w:t>slēdziens</w:t>
        </w:r>
      </w:smartTag>
      <w:r w:rsidRPr="00500757">
        <w:t>.</w:t>
      </w:r>
    </w:p>
    <w:p w14:paraId="60D51837" w14:textId="77777777" w:rsidR="008C3D96" w:rsidRPr="00500757" w:rsidRDefault="008C3D96" w:rsidP="0081313D">
      <w:pPr>
        <w:ind w:left="426" w:right="83" w:hanging="426"/>
        <w:jc w:val="both"/>
        <w:rPr>
          <w:sz w:val="16"/>
          <w:szCs w:val="16"/>
        </w:rPr>
      </w:pPr>
    </w:p>
    <w:p w14:paraId="20C43E62" w14:textId="77777777" w:rsidR="00FD22C7" w:rsidRPr="00500757" w:rsidRDefault="00FD22C7" w:rsidP="00E30512">
      <w:pPr>
        <w:numPr>
          <w:ilvl w:val="0"/>
          <w:numId w:val="7"/>
        </w:numPr>
        <w:tabs>
          <w:tab w:val="clear" w:pos="360"/>
        </w:tabs>
        <w:ind w:left="426" w:right="83" w:hanging="426"/>
        <w:jc w:val="both"/>
        <w:rPr>
          <w:b/>
        </w:rPr>
      </w:pPr>
      <w:r w:rsidRPr="00500757">
        <w:rPr>
          <w:b/>
        </w:rPr>
        <w:t>Pušu saistības.</w:t>
      </w:r>
    </w:p>
    <w:p w14:paraId="2399FEE2" w14:textId="77777777" w:rsidR="00FD22C7" w:rsidRPr="00500757" w:rsidRDefault="00FD22C7" w:rsidP="00E30512">
      <w:pPr>
        <w:numPr>
          <w:ilvl w:val="1"/>
          <w:numId w:val="7"/>
        </w:numPr>
        <w:tabs>
          <w:tab w:val="clear" w:pos="792"/>
        </w:tabs>
        <w:ind w:left="426" w:right="83" w:hanging="426"/>
        <w:jc w:val="both"/>
        <w:rPr>
          <w:b/>
        </w:rPr>
      </w:pPr>
      <w:r w:rsidRPr="00500757">
        <w:rPr>
          <w:b/>
          <w:u w:val="single"/>
        </w:rPr>
        <w:t>Piegādātāja saistības</w:t>
      </w:r>
      <w:r w:rsidRPr="00500757">
        <w:rPr>
          <w:b/>
        </w:rPr>
        <w:t>.</w:t>
      </w:r>
    </w:p>
    <w:p w14:paraId="65D3F04D" w14:textId="3E4BA858" w:rsidR="00FD22C7" w:rsidRPr="00500757" w:rsidRDefault="00FD22C7" w:rsidP="00E30512">
      <w:pPr>
        <w:numPr>
          <w:ilvl w:val="2"/>
          <w:numId w:val="7"/>
        </w:numPr>
        <w:tabs>
          <w:tab w:val="clear" w:pos="1440"/>
        </w:tabs>
        <w:ind w:left="993" w:right="83" w:hanging="567"/>
        <w:jc w:val="both"/>
      </w:pPr>
      <w:r w:rsidRPr="00500757">
        <w:lastRenderedPageBreak/>
        <w:t>Veikt Preces piegādi</w:t>
      </w:r>
      <w:r w:rsidR="008C3D96" w:rsidRPr="00500757">
        <w:t xml:space="preserve">, uzstādīšanu, darbības pārbaudi un Pasūtītāja darbinieku apmācību darbam ar Preci </w:t>
      </w:r>
      <w:r w:rsidR="006F03A8">
        <w:t>trīs mēnešu lakā</w:t>
      </w:r>
      <w:r w:rsidRPr="00500757">
        <w:t xml:space="preserve"> laikā no līguma noslēgšanas.</w:t>
      </w:r>
    </w:p>
    <w:p w14:paraId="0EB6AFC3" w14:textId="5773F27A" w:rsidR="00FD22C7" w:rsidRPr="00500757" w:rsidRDefault="00FD22C7" w:rsidP="00E30512">
      <w:pPr>
        <w:numPr>
          <w:ilvl w:val="2"/>
          <w:numId w:val="7"/>
        </w:numPr>
        <w:tabs>
          <w:tab w:val="clear" w:pos="1440"/>
        </w:tabs>
        <w:ind w:left="993" w:right="83" w:hanging="567"/>
        <w:jc w:val="both"/>
        <w:rPr>
          <w:color w:val="FF0000"/>
        </w:rPr>
      </w:pPr>
      <w:r w:rsidRPr="00500757">
        <w:t>Veikt Preces piegādi VSIA ”Bērnu klīniskās universitātes slimnīca” Vienības gatvē 45 Rīgā.</w:t>
      </w:r>
    </w:p>
    <w:p w14:paraId="162A2257" w14:textId="6602DEF6" w:rsidR="008C3D96" w:rsidRPr="00500757" w:rsidRDefault="008C3D96" w:rsidP="00E30512">
      <w:pPr>
        <w:numPr>
          <w:ilvl w:val="2"/>
          <w:numId w:val="7"/>
        </w:numPr>
        <w:tabs>
          <w:tab w:val="clear" w:pos="1440"/>
        </w:tabs>
        <w:ind w:left="993" w:right="83" w:hanging="567"/>
        <w:jc w:val="both"/>
        <w:rPr>
          <w:color w:val="FF0000"/>
        </w:rPr>
      </w:pPr>
      <w:r w:rsidRPr="00500757">
        <w:t>Veikt Preces uzstādīšanu un pieslēgšanu nepieciešamajām komunikācijām</w:t>
      </w:r>
      <w:r w:rsidR="006F03A8">
        <w:t>.</w:t>
      </w:r>
    </w:p>
    <w:p w14:paraId="7118F9C3" w14:textId="2FA46B18" w:rsidR="008C3D96" w:rsidRPr="00500757" w:rsidRDefault="008C3D96" w:rsidP="00E30512">
      <w:pPr>
        <w:numPr>
          <w:ilvl w:val="2"/>
          <w:numId w:val="7"/>
        </w:numPr>
        <w:tabs>
          <w:tab w:val="clear" w:pos="1440"/>
        </w:tabs>
        <w:ind w:left="993" w:right="83" w:hanging="567"/>
        <w:jc w:val="both"/>
        <w:rPr>
          <w:color w:val="FF0000"/>
        </w:rPr>
      </w:pPr>
      <w:r w:rsidRPr="00500757">
        <w:t>Veikt Preces darbības pārbaudi.</w:t>
      </w:r>
    </w:p>
    <w:p w14:paraId="153A45B0" w14:textId="34286E1A" w:rsidR="008C3D96" w:rsidRPr="00AA3B1B" w:rsidRDefault="008C3D96" w:rsidP="00E30512">
      <w:pPr>
        <w:numPr>
          <w:ilvl w:val="2"/>
          <w:numId w:val="7"/>
        </w:numPr>
        <w:tabs>
          <w:tab w:val="clear" w:pos="1440"/>
        </w:tabs>
        <w:ind w:left="993" w:right="83" w:hanging="567"/>
        <w:jc w:val="both"/>
        <w:rPr>
          <w:color w:val="FF0000"/>
        </w:rPr>
      </w:pPr>
      <w:r w:rsidRPr="00500757">
        <w:t>Veikt Pasūtītāja darbinieku apmācību darbam ar Preci.</w:t>
      </w:r>
    </w:p>
    <w:p w14:paraId="19BA3FC5" w14:textId="5FB1E9DB" w:rsidR="008C3D96" w:rsidRPr="00500757" w:rsidRDefault="008C3D96" w:rsidP="00E30512">
      <w:pPr>
        <w:numPr>
          <w:ilvl w:val="2"/>
          <w:numId w:val="7"/>
        </w:numPr>
        <w:tabs>
          <w:tab w:val="clear" w:pos="1440"/>
        </w:tabs>
        <w:ind w:left="993" w:right="83" w:hanging="567"/>
        <w:jc w:val="both"/>
      </w:pPr>
      <w:r w:rsidRPr="00500757">
        <w:rPr>
          <w:lang w:eastAsia="lv-LV"/>
        </w:rPr>
        <w:t xml:space="preserve">Nodot Preci Pasūtītājam ar aktu par </w:t>
      </w:r>
      <w:r w:rsidRPr="00500757">
        <w:t>Preces nodošanu - pieņemšanu ekspluatācijā.</w:t>
      </w:r>
      <w:r w:rsidRPr="00500757">
        <w:rPr>
          <w:lang w:eastAsia="lv-LV"/>
        </w:rPr>
        <w:t xml:space="preserve"> </w:t>
      </w:r>
    </w:p>
    <w:p w14:paraId="11819400" w14:textId="6632B0E3" w:rsidR="00FD22C7" w:rsidRPr="00500757" w:rsidRDefault="00FD22C7" w:rsidP="00E30512">
      <w:pPr>
        <w:numPr>
          <w:ilvl w:val="2"/>
          <w:numId w:val="7"/>
        </w:numPr>
        <w:tabs>
          <w:tab w:val="clear" w:pos="1440"/>
        </w:tabs>
        <w:ind w:left="993" w:right="83" w:hanging="567"/>
        <w:jc w:val="both"/>
        <w:rPr>
          <w:lang w:eastAsia="lv-LV"/>
        </w:rPr>
      </w:pPr>
      <w:r w:rsidRPr="00500757">
        <w:t>Piegādātājs ir atbildīgs par piegādātās Preces atbilstību Latvijas Republikas normatīvo aktu prasībām.</w:t>
      </w:r>
      <w:r w:rsidRPr="00500757">
        <w:rPr>
          <w:lang w:eastAsia="lv-LV"/>
        </w:rPr>
        <w:t xml:space="preserve"> </w:t>
      </w:r>
    </w:p>
    <w:p w14:paraId="4E400CD4" w14:textId="71F31598" w:rsidR="00FD22C7" w:rsidRPr="00500757" w:rsidRDefault="00FD22C7" w:rsidP="00E30512">
      <w:pPr>
        <w:numPr>
          <w:ilvl w:val="2"/>
          <w:numId w:val="7"/>
        </w:numPr>
        <w:tabs>
          <w:tab w:val="clear" w:pos="1440"/>
        </w:tabs>
        <w:ind w:left="993" w:right="83" w:hanging="567"/>
        <w:jc w:val="both"/>
        <w:rPr>
          <w:lang w:eastAsia="lv-LV"/>
        </w:rPr>
      </w:pPr>
      <w:r w:rsidRPr="00500757">
        <w:rPr>
          <w:lang w:eastAsia="lv-LV"/>
        </w:rPr>
        <w:t xml:space="preserve">Nodrošināt </w:t>
      </w:r>
      <w:r w:rsidR="008C3D96" w:rsidRPr="00500757">
        <w:rPr>
          <w:lang w:eastAsia="lv-LV"/>
        </w:rPr>
        <w:t xml:space="preserve">Preces </w:t>
      </w:r>
      <w:r w:rsidRPr="00500757">
        <w:rPr>
          <w:lang w:eastAsia="lv-LV"/>
        </w:rPr>
        <w:t>tehnisko apk</w:t>
      </w:r>
      <w:r w:rsidR="00AA3B1B">
        <w:rPr>
          <w:lang w:eastAsia="lv-LV"/>
        </w:rPr>
        <w:t>opi, j</w:t>
      </w:r>
      <w:r w:rsidRPr="00500757">
        <w:rPr>
          <w:lang w:eastAsia="lv-LV"/>
        </w:rPr>
        <w:t>a</w:t>
      </w:r>
      <w:r w:rsidR="00AA3B1B">
        <w:rPr>
          <w:lang w:eastAsia="lv-LV"/>
        </w:rPr>
        <w:t xml:space="preserve"> ražotājs tādu ir paredzējis, Līguma 1.3.punktā </w:t>
      </w:r>
      <w:r w:rsidRPr="00500757">
        <w:rPr>
          <w:lang w:eastAsia="lv-LV"/>
        </w:rPr>
        <w:t>noteiktajā garantijas laikā.</w:t>
      </w:r>
      <w:r w:rsidR="00AA3B1B">
        <w:rPr>
          <w:lang w:eastAsia="lv-LV"/>
        </w:rPr>
        <w:t xml:space="preserve"> </w:t>
      </w:r>
      <w:r w:rsidR="00AA3B1B" w:rsidRPr="00500757">
        <w:rPr>
          <w:lang w:eastAsia="lv-LV"/>
        </w:rPr>
        <w:t>Preces tehnisk</w:t>
      </w:r>
      <w:r w:rsidR="00AA3B1B">
        <w:rPr>
          <w:lang w:eastAsia="lv-LV"/>
        </w:rPr>
        <w:t>ā</w:t>
      </w:r>
      <w:r w:rsidR="00AA3B1B" w:rsidRPr="00500757">
        <w:rPr>
          <w:lang w:eastAsia="lv-LV"/>
        </w:rPr>
        <w:t xml:space="preserve"> apk</w:t>
      </w:r>
      <w:r w:rsidR="00AA3B1B">
        <w:rPr>
          <w:lang w:eastAsia="lv-LV"/>
        </w:rPr>
        <w:t>ope garantijas laikā iekļauta Preces cenā.</w:t>
      </w:r>
    </w:p>
    <w:p w14:paraId="0A38EE92" w14:textId="77777777" w:rsidR="00FD22C7" w:rsidRPr="00500757" w:rsidRDefault="00FD22C7" w:rsidP="00E30512">
      <w:pPr>
        <w:numPr>
          <w:ilvl w:val="2"/>
          <w:numId w:val="7"/>
        </w:numPr>
        <w:tabs>
          <w:tab w:val="clear" w:pos="1440"/>
        </w:tabs>
        <w:ind w:left="993" w:right="83" w:hanging="567"/>
        <w:jc w:val="both"/>
      </w:pPr>
      <w:r w:rsidRPr="00500757">
        <w:t>Atbildīgā amatpersona šā līguma ietvaros no Piegādātāja puses ir ____________, tālr.: _____________.</w:t>
      </w:r>
    </w:p>
    <w:p w14:paraId="45250A71" w14:textId="77777777" w:rsidR="00FD22C7" w:rsidRPr="00500757" w:rsidRDefault="00FD22C7" w:rsidP="00E30512">
      <w:pPr>
        <w:numPr>
          <w:ilvl w:val="1"/>
          <w:numId w:val="7"/>
        </w:numPr>
        <w:tabs>
          <w:tab w:val="clear" w:pos="792"/>
        </w:tabs>
        <w:ind w:left="426" w:right="83" w:hanging="426"/>
        <w:jc w:val="both"/>
        <w:rPr>
          <w:b/>
        </w:rPr>
      </w:pPr>
      <w:r w:rsidRPr="00500757">
        <w:rPr>
          <w:b/>
          <w:u w:val="single"/>
        </w:rPr>
        <w:t>Pasūtītāja saistības</w:t>
      </w:r>
      <w:r w:rsidRPr="00500757">
        <w:rPr>
          <w:b/>
        </w:rPr>
        <w:t>:</w:t>
      </w:r>
    </w:p>
    <w:p w14:paraId="390E5BC1" w14:textId="77777777" w:rsidR="00FD22C7" w:rsidRPr="00500757" w:rsidRDefault="00FD22C7" w:rsidP="00E30512">
      <w:pPr>
        <w:numPr>
          <w:ilvl w:val="2"/>
          <w:numId w:val="7"/>
        </w:numPr>
        <w:tabs>
          <w:tab w:val="clear" w:pos="1440"/>
        </w:tabs>
        <w:ind w:left="1134" w:right="83" w:hanging="708"/>
        <w:jc w:val="both"/>
      </w:pPr>
      <w:r w:rsidRPr="00500757">
        <w:t>Veikt Piegādātāja Preču lietošanas  un glabāšanas prasību izpildi.</w:t>
      </w:r>
    </w:p>
    <w:p w14:paraId="76E2D89F" w14:textId="5AB28206" w:rsidR="00FD22C7" w:rsidRPr="0081313D" w:rsidRDefault="00FD22C7" w:rsidP="00E30512">
      <w:pPr>
        <w:numPr>
          <w:ilvl w:val="2"/>
          <w:numId w:val="7"/>
        </w:numPr>
        <w:tabs>
          <w:tab w:val="clear" w:pos="1440"/>
        </w:tabs>
        <w:ind w:left="1134" w:right="83" w:hanging="708"/>
        <w:jc w:val="both"/>
        <w:rPr>
          <w:b/>
          <w:i/>
          <w:u w:val="single"/>
        </w:rPr>
      </w:pPr>
      <w:r w:rsidRPr="00500757">
        <w:t xml:space="preserve">Kontaktpersonas šī līguma ietvaros no Pasūtītāja puses ir </w:t>
      </w:r>
      <w:r w:rsidR="00CC56D2" w:rsidRPr="0081313D">
        <w:rPr>
          <w:b/>
          <w:i/>
          <w:u w:val="single"/>
        </w:rPr>
        <w:t>Edmunds Zemītis</w:t>
      </w:r>
      <w:r w:rsidRPr="00500757">
        <w:t xml:space="preserve">, tālr. </w:t>
      </w:r>
      <w:r w:rsidR="00CC56D2" w:rsidRPr="0081313D">
        <w:rPr>
          <w:b/>
          <w:i/>
          <w:u w:val="single"/>
        </w:rPr>
        <w:t>29197057</w:t>
      </w:r>
      <w:r w:rsidRPr="0081313D">
        <w:rPr>
          <w:b/>
          <w:i/>
          <w:u w:val="single"/>
        </w:rPr>
        <w:t>.</w:t>
      </w:r>
    </w:p>
    <w:p w14:paraId="779D3FF9" w14:textId="77777777" w:rsidR="00FD22C7" w:rsidRPr="00500757" w:rsidRDefault="00FD22C7" w:rsidP="00E30512">
      <w:pPr>
        <w:numPr>
          <w:ilvl w:val="2"/>
          <w:numId w:val="7"/>
        </w:numPr>
        <w:tabs>
          <w:tab w:val="clear" w:pos="1440"/>
        </w:tabs>
        <w:ind w:left="1134" w:right="83" w:hanging="708"/>
        <w:jc w:val="both"/>
      </w:pPr>
      <w:r w:rsidRPr="00500757">
        <w:t>Apmaksāt Piegādātāja iesniegtos rēķinus atbilstoši līguma punktā Nr.4 fiksētajai apmaksas kārtībai.</w:t>
      </w:r>
    </w:p>
    <w:p w14:paraId="66AC292B" w14:textId="77777777" w:rsidR="00FD22C7" w:rsidRPr="00500757" w:rsidRDefault="00FD22C7" w:rsidP="0081313D">
      <w:pPr>
        <w:ind w:left="426" w:right="83" w:hanging="426"/>
        <w:jc w:val="both"/>
        <w:rPr>
          <w:sz w:val="16"/>
          <w:szCs w:val="16"/>
        </w:rPr>
      </w:pPr>
    </w:p>
    <w:p w14:paraId="75B43E3E" w14:textId="77777777" w:rsidR="00FD22C7" w:rsidRPr="00500757" w:rsidRDefault="00FD22C7" w:rsidP="00E30512">
      <w:pPr>
        <w:numPr>
          <w:ilvl w:val="0"/>
          <w:numId w:val="7"/>
        </w:numPr>
        <w:tabs>
          <w:tab w:val="clear" w:pos="360"/>
        </w:tabs>
        <w:ind w:left="426" w:right="83" w:hanging="426"/>
        <w:jc w:val="both"/>
        <w:rPr>
          <w:b/>
        </w:rPr>
      </w:pPr>
      <w:r w:rsidRPr="00500757">
        <w:rPr>
          <w:b/>
        </w:rPr>
        <w:t>Apmaksas kārtība.</w:t>
      </w:r>
    </w:p>
    <w:p w14:paraId="1EC4D8BF" w14:textId="77777777" w:rsidR="00FD22C7" w:rsidRPr="00500757" w:rsidRDefault="00FD22C7" w:rsidP="00E30512">
      <w:pPr>
        <w:numPr>
          <w:ilvl w:val="1"/>
          <w:numId w:val="7"/>
        </w:numPr>
        <w:tabs>
          <w:tab w:val="clear" w:pos="792"/>
        </w:tabs>
        <w:ind w:left="426" w:right="83" w:hanging="426"/>
        <w:jc w:val="both"/>
      </w:pPr>
      <w:r w:rsidRPr="00500757">
        <w:t>100% pēcapmaksa pēc nodošanas ekspluatācijā 30 dienu laikā.</w:t>
      </w:r>
    </w:p>
    <w:p w14:paraId="00BBD38F" w14:textId="77777777" w:rsidR="00FD22C7" w:rsidRPr="00500757" w:rsidRDefault="00FD22C7" w:rsidP="0081313D">
      <w:pPr>
        <w:ind w:left="426" w:right="83" w:hanging="426"/>
        <w:jc w:val="both"/>
        <w:rPr>
          <w:sz w:val="16"/>
          <w:szCs w:val="16"/>
        </w:rPr>
      </w:pPr>
    </w:p>
    <w:p w14:paraId="40AFC2F5" w14:textId="77777777" w:rsidR="00FD22C7" w:rsidRPr="00500757" w:rsidRDefault="00FD22C7" w:rsidP="00E30512">
      <w:pPr>
        <w:numPr>
          <w:ilvl w:val="0"/>
          <w:numId w:val="7"/>
        </w:numPr>
        <w:tabs>
          <w:tab w:val="clear" w:pos="360"/>
        </w:tabs>
        <w:ind w:left="426" w:right="83" w:hanging="426"/>
        <w:jc w:val="both"/>
        <w:rPr>
          <w:b/>
        </w:rPr>
      </w:pPr>
      <w:r w:rsidRPr="00500757">
        <w:rPr>
          <w:b/>
        </w:rPr>
        <w:t>Sankcijas, zaudējumu atlīdzināšana.</w:t>
      </w:r>
    </w:p>
    <w:p w14:paraId="31D6F8B6" w14:textId="77777777" w:rsidR="00FD22C7" w:rsidRPr="00500757" w:rsidRDefault="00FD22C7" w:rsidP="00E30512">
      <w:pPr>
        <w:numPr>
          <w:ilvl w:val="1"/>
          <w:numId w:val="7"/>
        </w:numPr>
        <w:tabs>
          <w:tab w:val="clear" w:pos="792"/>
        </w:tabs>
        <w:ind w:left="426" w:right="83" w:hanging="426"/>
        <w:jc w:val="both"/>
      </w:pPr>
      <w:r w:rsidRPr="00500757">
        <w:t>Par katru nokavēto Preces piegādes dienu Pasūtītājs ir tiesīgs pieprasīt Piegādātājam maksāt līgumsodu 0.5% apmērā no Preces vērtības.</w:t>
      </w:r>
    </w:p>
    <w:p w14:paraId="1F103CE7" w14:textId="77777777" w:rsidR="00FD22C7" w:rsidRPr="00500757" w:rsidRDefault="00FD22C7" w:rsidP="00E30512">
      <w:pPr>
        <w:numPr>
          <w:ilvl w:val="1"/>
          <w:numId w:val="7"/>
        </w:numPr>
        <w:tabs>
          <w:tab w:val="clear" w:pos="792"/>
        </w:tabs>
        <w:ind w:left="426" w:right="83" w:hanging="426"/>
        <w:jc w:val="both"/>
      </w:pPr>
      <w:r w:rsidRPr="00500757">
        <w:t>5.2.Par katru nokavēto apmaksas dienu Piegādātājs ir tiesīgs pieprasīt Pasūtītājam maksāt līgumsodu 0,5% apmērā no neapmaksātās summas.</w:t>
      </w:r>
    </w:p>
    <w:p w14:paraId="4CFD3B24" w14:textId="77777777" w:rsidR="00FD22C7" w:rsidRPr="00500757" w:rsidRDefault="00FD22C7" w:rsidP="00E30512">
      <w:pPr>
        <w:numPr>
          <w:ilvl w:val="1"/>
          <w:numId w:val="7"/>
        </w:numPr>
        <w:tabs>
          <w:tab w:val="clear" w:pos="792"/>
        </w:tabs>
        <w:ind w:left="426" w:right="83" w:hanging="426"/>
        <w:jc w:val="both"/>
      </w:pPr>
      <w:r w:rsidRPr="00500757">
        <w:t>5.3. Ja Piegādātājs nav veicis Preču piegādi šī līguma 3.1.1.punktā minētajā termiņā, tad Pasūtītājs ir tiesīgs vienpusēji lauzt līgumu, paziņojot par to Piegādātājam. Šajā gadījumā Piegādātājam trīs dienu laikā jāsamaksā Pasūtītājam līgumsods 10% (desmit procenti) apmērā no līguma summas bez PVN.</w:t>
      </w:r>
    </w:p>
    <w:p w14:paraId="29D2AA06" w14:textId="77777777" w:rsidR="00FD22C7" w:rsidRPr="00500757" w:rsidRDefault="00FD22C7" w:rsidP="00E30512">
      <w:pPr>
        <w:numPr>
          <w:ilvl w:val="1"/>
          <w:numId w:val="7"/>
        </w:numPr>
        <w:tabs>
          <w:tab w:val="clear" w:pos="792"/>
        </w:tabs>
        <w:ind w:left="426" w:right="83" w:hanging="426"/>
        <w:jc w:val="both"/>
      </w:pPr>
      <w:r w:rsidRPr="00500757">
        <w:t>5.4. Katra Puse ir finansiāli atbildīga par visiem zaudējumiem, kas radušies citai līgumslēdzēja Pusei ļaunprātības, kā arī rupjas vai vieglas neuzmanības rezultātā.</w:t>
      </w:r>
    </w:p>
    <w:p w14:paraId="11D168C5" w14:textId="77777777" w:rsidR="00FD22C7" w:rsidRPr="00500757" w:rsidRDefault="00FD22C7" w:rsidP="0081313D">
      <w:pPr>
        <w:ind w:left="426" w:right="83" w:hanging="426"/>
        <w:jc w:val="both"/>
        <w:rPr>
          <w:sz w:val="16"/>
          <w:szCs w:val="16"/>
        </w:rPr>
      </w:pPr>
    </w:p>
    <w:p w14:paraId="29AD1713" w14:textId="77777777" w:rsidR="00FD22C7" w:rsidRPr="00500757" w:rsidRDefault="00FD22C7" w:rsidP="00E30512">
      <w:pPr>
        <w:numPr>
          <w:ilvl w:val="0"/>
          <w:numId w:val="7"/>
        </w:numPr>
        <w:tabs>
          <w:tab w:val="clear" w:pos="360"/>
        </w:tabs>
        <w:ind w:left="426" w:right="83" w:hanging="426"/>
        <w:jc w:val="both"/>
        <w:rPr>
          <w:b/>
        </w:rPr>
      </w:pPr>
      <w:r w:rsidRPr="00500757">
        <w:rPr>
          <w:b/>
        </w:rPr>
        <w:t>Nepārvaramā vara.</w:t>
      </w:r>
    </w:p>
    <w:p w14:paraId="705AEEA5" w14:textId="77777777" w:rsidR="00FD22C7" w:rsidRPr="00500757" w:rsidRDefault="00FD22C7" w:rsidP="00E30512">
      <w:pPr>
        <w:pStyle w:val="BodyTextIndent2"/>
        <w:numPr>
          <w:ilvl w:val="1"/>
          <w:numId w:val="7"/>
        </w:numPr>
        <w:tabs>
          <w:tab w:val="clear" w:pos="792"/>
        </w:tabs>
        <w:spacing w:after="0" w:line="240" w:lineRule="auto"/>
        <w:ind w:left="426" w:right="83" w:hanging="426"/>
        <w:jc w:val="both"/>
        <w:rPr>
          <w:lang w:val="lv-LV"/>
        </w:rPr>
      </w:pPr>
      <w:r w:rsidRPr="00500757">
        <w:rPr>
          <w:lang w:val="lv-LV"/>
        </w:rPr>
        <w:t xml:space="preserve">Puses tiek atbrīvotas no atbildības par līguma pilnīgu vai daļēju neizpildi, ja šāda neizpilde radusies nepārvaramas varas vai ārkārtēja rakstura apstākļu rezultātā, kuru darbība sākusies pēc līguma noslēgšanas un kuru nevarēja iepriekš ne paredzēt, ne novērst. Pie nepārvaramas varas vai ārkārtēja rakstura apstākļiem pieskaitāmi: stihiskas nelaimes, avārijas, katastrofas, epidēmijas un kara darbība, streiki, iekšējie nemieri, blokādes, varas un pārvaldes institūciju rīcība, normatīvu aktu, kas būtiski ierobežo un aizskar Pušu tiesības un ietekmē uzņemtās saistības, pieņemšana un stāšanās spēkā. </w:t>
      </w:r>
    </w:p>
    <w:p w14:paraId="6B82195D" w14:textId="77777777" w:rsidR="00FD22C7" w:rsidRPr="00500757" w:rsidRDefault="00FD22C7" w:rsidP="00E30512">
      <w:pPr>
        <w:pStyle w:val="BodyTextIndent2"/>
        <w:numPr>
          <w:ilvl w:val="1"/>
          <w:numId w:val="7"/>
        </w:numPr>
        <w:tabs>
          <w:tab w:val="clear" w:pos="792"/>
        </w:tabs>
        <w:spacing w:after="0" w:line="240" w:lineRule="auto"/>
        <w:ind w:left="426" w:right="83" w:hanging="426"/>
        <w:jc w:val="both"/>
        <w:rPr>
          <w:lang w:val="lv-LV"/>
        </w:rPr>
      </w:pPr>
      <w:r w:rsidRPr="00500757">
        <w:rPr>
          <w:lang w:val="lv-LV"/>
        </w:rPr>
        <w:t xml:space="preserve">Pusei, kas atsaucas uz nepārvaramas varas vai ārkārtēja rakstura apstākļu darbību, nekavējoties par šādiem apstākļiem </w:t>
      </w:r>
      <w:proofErr w:type="spellStart"/>
      <w:r w:rsidRPr="00500757">
        <w:rPr>
          <w:lang w:val="lv-LV"/>
        </w:rPr>
        <w:t>rakstveidā</w:t>
      </w:r>
      <w:proofErr w:type="spellEnd"/>
      <w:r w:rsidRPr="00500757">
        <w:rPr>
          <w:lang w:val="lv-LV"/>
        </w:rPr>
        <w:t xml:space="preserve"> jāpaziņo otrai Pusei. Ziņojumā jānorāda, kādā termiņā, pēc viņu uzskata, ir iespējama un paredzama viņu līgumā paredzēto saistību izpilde, un, pēc otras Puses pieprasījuma, šādam ziņojumam ir jāpievieno </w:t>
      </w:r>
      <w:smartTag w:uri="schemas-tilde-lv/tildestengine" w:element="veidnes">
        <w:smartTagPr>
          <w:attr w:name="text" w:val="izziņa"/>
          <w:attr w:name="baseform" w:val="izziņa"/>
          <w:attr w:name="id" w:val="-1"/>
        </w:smartTagPr>
        <w:r w:rsidRPr="00500757">
          <w:rPr>
            <w:lang w:val="lv-LV"/>
          </w:rPr>
          <w:t>izziņa</w:t>
        </w:r>
      </w:smartTag>
      <w:r w:rsidRPr="00500757">
        <w:rPr>
          <w:lang w:val="lv-LV"/>
        </w:rPr>
        <w:t>, kuru izsniegusi kompetenta institūcija un kura satur minēto ārkārtējo apstākļu darbības apstiprinājumu un to raksturojumu.</w:t>
      </w:r>
    </w:p>
    <w:p w14:paraId="7913F480" w14:textId="77777777" w:rsidR="00FD22C7" w:rsidRPr="00500757" w:rsidRDefault="00FD22C7" w:rsidP="0081313D">
      <w:pPr>
        <w:ind w:left="426" w:right="83" w:hanging="426"/>
        <w:jc w:val="both"/>
        <w:rPr>
          <w:sz w:val="16"/>
          <w:szCs w:val="16"/>
        </w:rPr>
      </w:pPr>
    </w:p>
    <w:p w14:paraId="0D97CC1D" w14:textId="77777777" w:rsidR="00FD22C7" w:rsidRPr="00500757" w:rsidRDefault="00FD22C7" w:rsidP="00E30512">
      <w:pPr>
        <w:numPr>
          <w:ilvl w:val="0"/>
          <w:numId w:val="7"/>
        </w:numPr>
        <w:tabs>
          <w:tab w:val="clear" w:pos="360"/>
        </w:tabs>
        <w:ind w:left="426" w:right="83" w:hanging="426"/>
        <w:jc w:val="both"/>
        <w:rPr>
          <w:b/>
        </w:rPr>
      </w:pPr>
      <w:r w:rsidRPr="00500757">
        <w:rPr>
          <w:b/>
        </w:rPr>
        <w:t>Līguma darbības laiks.</w:t>
      </w:r>
    </w:p>
    <w:p w14:paraId="137E2085" w14:textId="77777777" w:rsidR="00FD22C7" w:rsidRPr="00500757" w:rsidRDefault="00FD22C7" w:rsidP="00E30512">
      <w:pPr>
        <w:numPr>
          <w:ilvl w:val="1"/>
          <w:numId w:val="7"/>
        </w:numPr>
        <w:tabs>
          <w:tab w:val="clear" w:pos="792"/>
        </w:tabs>
        <w:ind w:left="426" w:right="83" w:hanging="426"/>
        <w:jc w:val="both"/>
      </w:pPr>
      <w:smartTag w:uri="schemas-tilde-lv/tildestengine" w:element="veidnes">
        <w:smartTagPr>
          <w:attr w:name="text" w:val="līgums"/>
          <w:attr w:name="baseform" w:val="līgums"/>
          <w:attr w:name="id" w:val="-1"/>
        </w:smartTagPr>
        <w:r w:rsidRPr="00500757">
          <w:t>Līgums</w:t>
        </w:r>
      </w:smartTag>
      <w:r w:rsidRPr="00500757">
        <w:t xml:space="preserve"> stājās spēkā ar tā abpusējas parakstīšanas brīdi un ir spēkā līdz pušu saistību pilnīgai izpildei.</w:t>
      </w:r>
    </w:p>
    <w:p w14:paraId="68B259B1" w14:textId="77777777" w:rsidR="00FD22C7" w:rsidRPr="00500757" w:rsidRDefault="00FD22C7" w:rsidP="0081313D">
      <w:pPr>
        <w:ind w:left="426" w:right="83" w:hanging="426"/>
        <w:jc w:val="both"/>
        <w:rPr>
          <w:sz w:val="16"/>
          <w:szCs w:val="16"/>
        </w:rPr>
      </w:pPr>
    </w:p>
    <w:p w14:paraId="1D27D12A" w14:textId="77777777" w:rsidR="00FD22C7" w:rsidRPr="00500757" w:rsidRDefault="00FD22C7" w:rsidP="00E30512">
      <w:pPr>
        <w:numPr>
          <w:ilvl w:val="0"/>
          <w:numId w:val="7"/>
        </w:numPr>
        <w:tabs>
          <w:tab w:val="clear" w:pos="360"/>
        </w:tabs>
        <w:ind w:left="426" w:right="83" w:hanging="426"/>
        <w:jc w:val="both"/>
        <w:rPr>
          <w:b/>
        </w:rPr>
      </w:pPr>
      <w:r w:rsidRPr="00500757">
        <w:rPr>
          <w:b/>
        </w:rPr>
        <w:t>Nobeiguma noteikumi.</w:t>
      </w:r>
    </w:p>
    <w:p w14:paraId="1B900762" w14:textId="77777777" w:rsidR="00FD22C7" w:rsidRPr="00500757" w:rsidRDefault="00FD22C7" w:rsidP="00E30512">
      <w:pPr>
        <w:numPr>
          <w:ilvl w:val="1"/>
          <w:numId w:val="7"/>
        </w:numPr>
        <w:tabs>
          <w:tab w:val="clear" w:pos="792"/>
        </w:tabs>
        <w:ind w:left="426" w:right="83" w:hanging="426"/>
        <w:jc w:val="both"/>
        <w:rPr>
          <w:b/>
        </w:rPr>
      </w:pPr>
      <w:r w:rsidRPr="00500757">
        <w:t>Jebkuras nesaskaņas, domstarpības vai strīdus Puses apņemas risināt savstarpēju sarunu veidā. Gadījumā, ja Puses nespēj  vienoties,  strīds risināms tiesā Latvijas Republikā spēkā esošo normatīvo aktu noteiktajā kārtībā.</w:t>
      </w:r>
    </w:p>
    <w:p w14:paraId="7F780D3E" w14:textId="77777777" w:rsidR="00FD22C7" w:rsidRPr="00500757" w:rsidRDefault="00FD22C7" w:rsidP="00E30512">
      <w:pPr>
        <w:numPr>
          <w:ilvl w:val="1"/>
          <w:numId w:val="7"/>
        </w:numPr>
        <w:tabs>
          <w:tab w:val="clear" w:pos="792"/>
        </w:tabs>
        <w:ind w:left="426" w:right="83" w:hanging="426"/>
        <w:jc w:val="both"/>
      </w:pPr>
      <w:smartTag w:uri="schemas-tilde-lv/tildestengine" w:element="veidnes">
        <w:smartTagPr>
          <w:attr w:name="text" w:val="līgums"/>
          <w:attr w:name="baseform" w:val="līgums"/>
          <w:attr w:name="id" w:val="-1"/>
        </w:smartTagPr>
        <w:r w:rsidRPr="00500757">
          <w:t>Līgums</w:t>
        </w:r>
      </w:smartTag>
      <w:r w:rsidRPr="00500757">
        <w:t xml:space="preserve"> var tikt papildināts vai grozīts, Pusēm savstarpēji vienojoties. Jebkuras līguma izmaiņas vai papildinājumi tiek noformēti vienošanās protokola veidā un pēc tā parakstīšanas kļūst par šī līguma neatņemamu sastāvdaļām.</w:t>
      </w:r>
    </w:p>
    <w:p w14:paraId="3BA11123" w14:textId="77777777" w:rsidR="00FD22C7" w:rsidRPr="00500757" w:rsidRDefault="00FD22C7" w:rsidP="00E30512">
      <w:pPr>
        <w:numPr>
          <w:ilvl w:val="1"/>
          <w:numId w:val="7"/>
        </w:numPr>
        <w:tabs>
          <w:tab w:val="clear" w:pos="792"/>
        </w:tabs>
        <w:ind w:left="426" w:right="83" w:hanging="426"/>
        <w:jc w:val="both"/>
      </w:pPr>
      <w:r w:rsidRPr="00500757">
        <w:t xml:space="preserve">Parakstīšanas brīdī </w:t>
      </w:r>
      <w:smartTag w:uri="schemas-tilde-lv/tildestengine" w:element="veidnes">
        <w:smartTagPr>
          <w:attr w:name="text" w:val="līgums"/>
          <w:attr w:name="baseform" w:val="līgums"/>
          <w:attr w:name="id" w:val="-1"/>
        </w:smartTagPr>
        <w:r w:rsidRPr="00500757">
          <w:t>līgums</w:t>
        </w:r>
      </w:smartTag>
      <w:r w:rsidRPr="00500757">
        <w:t xml:space="preserve"> ir sastādīts uz _____ lapām divos autentiskos eksemplāros, no kuriem viens glabājās pie Pasūtītāja, otrs pie Piegādātāja.</w:t>
      </w:r>
    </w:p>
    <w:p w14:paraId="2D1B513F" w14:textId="77777777" w:rsidR="00FD22C7" w:rsidRPr="00500757" w:rsidRDefault="00FD22C7" w:rsidP="00E30512">
      <w:pPr>
        <w:numPr>
          <w:ilvl w:val="1"/>
          <w:numId w:val="7"/>
        </w:numPr>
        <w:tabs>
          <w:tab w:val="clear" w:pos="792"/>
        </w:tabs>
        <w:ind w:left="426" w:right="83" w:hanging="426"/>
        <w:jc w:val="both"/>
      </w:pPr>
      <w:r w:rsidRPr="00500757">
        <w:t>Pieņemšanas – nodošanas akti, defekta akti, ja tādi tiek sastādīti, ir līguma neatņemamas sastāvdaļas.</w:t>
      </w:r>
    </w:p>
    <w:p w14:paraId="0C089616" w14:textId="77777777" w:rsidR="00FD22C7" w:rsidRPr="00500757" w:rsidRDefault="00FD22C7" w:rsidP="00E30512">
      <w:pPr>
        <w:numPr>
          <w:ilvl w:val="1"/>
          <w:numId w:val="7"/>
        </w:numPr>
        <w:tabs>
          <w:tab w:val="clear" w:pos="792"/>
        </w:tabs>
        <w:ind w:left="426" w:right="83" w:hanging="426"/>
        <w:jc w:val="both"/>
      </w:pPr>
      <w:r w:rsidRPr="00500757">
        <w:t>Ar šo līgumu ir noteikta pilnīga Pušu vienošanās, un pēc tā parakstīšanas tas aizstāj un atsaucas visas iepriekšējās mutiskās un rakstiskās vienošanās, sarunas, dokumentus un korespondenci starp Pusēm saskartā ar līguma priekšmetu.</w:t>
      </w:r>
    </w:p>
    <w:p w14:paraId="4072864F" w14:textId="77777777" w:rsidR="00FD22C7" w:rsidRPr="00500757" w:rsidRDefault="00FD22C7" w:rsidP="00FD22C7">
      <w:pPr>
        <w:ind w:right="-99"/>
        <w:jc w:val="both"/>
        <w:rPr>
          <w:sz w:val="16"/>
          <w:szCs w:val="16"/>
        </w:rPr>
      </w:pPr>
    </w:p>
    <w:p w14:paraId="04976702" w14:textId="77777777" w:rsidR="00FD22C7" w:rsidRDefault="00FD22C7" w:rsidP="00E30512">
      <w:pPr>
        <w:numPr>
          <w:ilvl w:val="0"/>
          <w:numId w:val="7"/>
        </w:numPr>
        <w:ind w:right="-99"/>
        <w:jc w:val="both"/>
        <w:rPr>
          <w:b/>
        </w:rPr>
      </w:pPr>
      <w:r w:rsidRPr="00500757">
        <w:rPr>
          <w:b/>
        </w:rPr>
        <w:t>Pušu juridiskās adreses un rekvizīti.</w:t>
      </w:r>
    </w:p>
    <w:p w14:paraId="7E8A6EE6" w14:textId="77777777" w:rsidR="0081313D" w:rsidRPr="00500757" w:rsidRDefault="0081313D" w:rsidP="0081313D">
      <w:pPr>
        <w:ind w:left="360" w:right="-99"/>
        <w:jc w:val="both"/>
        <w:rPr>
          <w:b/>
        </w:rPr>
      </w:pPr>
    </w:p>
    <w:tbl>
      <w:tblPr>
        <w:tblW w:w="8222" w:type="dxa"/>
        <w:tblInd w:w="108" w:type="dxa"/>
        <w:tblLook w:val="01E0" w:firstRow="1" w:lastRow="1" w:firstColumn="1" w:lastColumn="1" w:noHBand="0" w:noVBand="0"/>
      </w:tblPr>
      <w:tblGrid>
        <w:gridCol w:w="4536"/>
        <w:gridCol w:w="3686"/>
      </w:tblGrid>
      <w:tr w:rsidR="00FD22C7" w:rsidRPr="00500757" w14:paraId="076B4B36" w14:textId="77777777" w:rsidTr="00E367F6">
        <w:tc>
          <w:tcPr>
            <w:tcW w:w="4536" w:type="dxa"/>
          </w:tcPr>
          <w:p w14:paraId="3F577731" w14:textId="77777777" w:rsidR="00FD22C7" w:rsidRPr="00500757" w:rsidRDefault="00FD22C7" w:rsidP="0081313D">
            <w:pPr>
              <w:ind w:left="68" w:right="-383"/>
              <w:jc w:val="both"/>
              <w:rPr>
                <w:b/>
              </w:rPr>
            </w:pPr>
            <w:r w:rsidRPr="00500757">
              <w:rPr>
                <w:b/>
              </w:rPr>
              <w:t>Pasūtītājs:</w:t>
            </w:r>
          </w:p>
        </w:tc>
        <w:tc>
          <w:tcPr>
            <w:tcW w:w="3686" w:type="dxa"/>
          </w:tcPr>
          <w:p w14:paraId="198466DF" w14:textId="77777777" w:rsidR="00FD22C7" w:rsidRPr="00500757" w:rsidRDefault="00FD22C7" w:rsidP="0081313D">
            <w:pPr>
              <w:ind w:left="68" w:right="-383"/>
              <w:jc w:val="both"/>
              <w:rPr>
                <w:b/>
              </w:rPr>
            </w:pPr>
            <w:r w:rsidRPr="00500757">
              <w:rPr>
                <w:b/>
              </w:rPr>
              <w:t>Piegādātājs:</w:t>
            </w:r>
          </w:p>
        </w:tc>
      </w:tr>
      <w:tr w:rsidR="00FD22C7" w:rsidRPr="00500757" w14:paraId="0546352E" w14:textId="77777777" w:rsidTr="00E367F6">
        <w:tc>
          <w:tcPr>
            <w:tcW w:w="4536" w:type="dxa"/>
          </w:tcPr>
          <w:p w14:paraId="3A31140F" w14:textId="77777777" w:rsidR="00FD22C7" w:rsidRPr="00500757" w:rsidRDefault="00FD22C7" w:rsidP="0081313D">
            <w:pPr>
              <w:ind w:left="68" w:right="-383"/>
            </w:pPr>
            <w:r w:rsidRPr="00500757">
              <w:t>VSIA “Bērnu klīniskā universitātes slimnīca”</w:t>
            </w:r>
          </w:p>
        </w:tc>
        <w:tc>
          <w:tcPr>
            <w:tcW w:w="3686" w:type="dxa"/>
          </w:tcPr>
          <w:p w14:paraId="07DB5B32" w14:textId="77777777" w:rsidR="00FD22C7" w:rsidRPr="00500757" w:rsidRDefault="00FD22C7" w:rsidP="0081313D">
            <w:pPr>
              <w:ind w:left="68" w:right="-383"/>
              <w:jc w:val="both"/>
            </w:pPr>
          </w:p>
        </w:tc>
      </w:tr>
      <w:tr w:rsidR="00FD22C7" w:rsidRPr="00500757" w14:paraId="519CAFC7" w14:textId="77777777" w:rsidTr="00E367F6">
        <w:tc>
          <w:tcPr>
            <w:tcW w:w="4536" w:type="dxa"/>
          </w:tcPr>
          <w:p w14:paraId="7172D909" w14:textId="77777777" w:rsidR="00FD22C7" w:rsidRPr="00500757" w:rsidRDefault="00FD22C7" w:rsidP="0081313D">
            <w:pPr>
              <w:ind w:left="68" w:right="-383"/>
              <w:jc w:val="both"/>
            </w:pPr>
            <w:r w:rsidRPr="00500757">
              <w:t>40003457128</w:t>
            </w:r>
          </w:p>
        </w:tc>
        <w:tc>
          <w:tcPr>
            <w:tcW w:w="3686" w:type="dxa"/>
          </w:tcPr>
          <w:p w14:paraId="5DFD185E" w14:textId="77777777" w:rsidR="00FD22C7" w:rsidRPr="00500757" w:rsidRDefault="00FD22C7" w:rsidP="0081313D">
            <w:pPr>
              <w:ind w:left="68" w:right="-383"/>
              <w:jc w:val="both"/>
            </w:pPr>
          </w:p>
        </w:tc>
      </w:tr>
      <w:tr w:rsidR="00FD22C7" w:rsidRPr="00500757" w14:paraId="7A01C0A1" w14:textId="77777777" w:rsidTr="00E367F6">
        <w:tc>
          <w:tcPr>
            <w:tcW w:w="4536" w:type="dxa"/>
          </w:tcPr>
          <w:p w14:paraId="03105923" w14:textId="77777777" w:rsidR="00FD22C7" w:rsidRPr="00500757" w:rsidRDefault="00FD22C7" w:rsidP="0081313D">
            <w:pPr>
              <w:ind w:left="68" w:right="-383"/>
              <w:jc w:val="both"/>
            </w:pPr>
            <w:r w:rsidRPr="00500757">
              <w:t>Vienības gatve 45, Rīga, LV-1004</w:t>
            </w:r>
          </w:p>
        </w:tc>
        <w:tc>
          <w:tcPr>
            <w:tcW w:w="3686" w:type="dxa"/>
          </w:tcPr>
          <w:p w14:paraId="25384026" w14:textId="77777777" w:rsidR="00FD22C7" w:rsidRPr="00500757" w:rsidRDefault="00FD22C7" w:rsidP="0081313D">
            <w:pPr>
              <w:ind w:left="68" w:right="-383"/>
            </w:pPr>
          </w:p>
        </w:tc>
      </w:tr>
      <w:tr w:rsidR="00FD22C7" w:rsidRPr="00500757" w14:paraId="0DF2CC32" w14:textId="77777777" w:rsidTr="00E367F6">
        <w:tc>
          <w:tcPr>
            <w:tcW w:w="4536" w:type="dxa"/>
          </w:tcPr>
          <w:p w14:paraId="3047D4A1" w14:textId="77777777" w:rsidR="00FD22C7" w:rsidRPr="00500757" w:rsidRDefault="00FD22C7" w:rsidP="0081313D">
            <w:pPr>
              <w:ind w:left="68" w:right="-383"/>
              <w:jc w:val="both"/>
            </w:pPr>
            <w:r w:rsidRPr="00500757">
              <w:t>Valsts kase</w:t>
            </w:r>
          </w:p>
        </w:tc>
        <w:tc>
          <w:tcPr>
            <w:tcW w:w="3686" w:type="dxa"/>
          </w:tcPr>
          <w:p w14:paraId="4EB4ECF2" w14:textId="77777777" w:rsidR="00FD22C7" w:rsidRPr="00500757" w:rsidRDefault="00FD22C7" w:rsidP="0081313D">
            <w:pPr>
              <w:ind w:left="68" w:right="-383"/>
              <w:jc w:val="both"/>
            </w:pPr>
          </w:p>
        </w:tc>
      </w:tr>
      <w:tr w:rsidR="00FD22C7" w:rsidRPr="00500757" w14:paraId="07288FAC" w14:textId="77777777" w:rsidTr="00E367F6">
        <w:tc>
          <w:tcPr>
            <w:tcW w:w="4536" w:type="dxa"/>
          </w:tcPr>
          <w:p w14:paraId="36904A32" w14:textId="77777777" w:rsidR="00FD22C7" w:rsidRPr="00500757" w:rsidRDefault="00FD22C7" w:rsidP="0081313D">
            <w:pPr>
              <w:ind w:left="68" w:right="-383"/>
              <w:jc w:val="both"/>
            </w:pPr>
            <w:r w:rsidRPr="00500757">
              <w:t>TRELLV22</w:t>
            </w:r>
          </w:p>
        </w:tc>
        <w:tc>
          <w:tcPr>
            <w:tcW w:w="3686" w:type="dxa"/>
          </w:tcPr>
          <w:p w14:paraId="587B2433" w14:textId="77777777" w:rsidR="00FD22C7" w:rsidRPr="00500757" w:rsidRDefault="00FD22C7" w:rsidP="0081313D">
            <w:pPr>
              <w:ind w:left="68" w:right="-383"/>
              <w:jc w:val="both"/>
            </w:pPr>
          </w:p>
        </w:tc>
      </w:tr>
      <w:tr w:rsidR="00FD22C7" w:rsidRPr="00500757" w14:paraId="27795628" w14:textId="77777777" w:rsidTr="00E367F6">
        <w:tc>
          <w:tcPr>
            <w:tcW w:w="4536" w:type="dxa"/>
          </w:tcPr>
          <w:p w14:paraId="3A1C767A" w14:textId="77777777" w:rsidR="00FD22C7" w:rsidRPr="00500757" w:rsidRDefault="00FD22C7" w:rsidP="0081313D">
            <w:pPr>
              <w:ind w:left="68" w:right="-383"/>
              <w:jc w:val="both"/>
            </w:pPr>
            <w:r w:rsidRPr="00500757">
              <w:t xml:space="preserve">LV89TREL9290455000000 </w:t>
            </w:r>
          </w:p>
          <w:p w14:paraId="70F9FA9D" w14:textId="77777777" w:rsidR="00FD22C7" w:rsidRPr="00500757" w:rsidRDefault="00FD22C7" w:rsidP="0081313D">
            <w:pPr>
              <w:ind w:left="68" w:right="-383"/>
              <w:jc w:val="both"/>
            </w:pPr>
          </w:p>
        </w:tc>
        <w:tc>
          <w:tcPr>
            <w:tcW w:w="3686" w:type="dxa"/>
          </w:tcPr>
          <w:p w14:paraId="41104023" w14:textId="77777777" w:rsidR="00FD22C7" w:rsidRPr="00500757" w:rsidRDefault="00FD22C7" w:rsidP="0081313D">
            <w:pPr>
              <w:ind w:left="68" w:right="-383"/>
              <w:jc w:val="both"/>
            </w:pPr>
          </w:p>
        </w:tc>
      </w:tr>
    </w:tbl>
    <w:p w14:paraId="74EB1565" w14:textId="77777777" w:rsidR="00FD22C7" w:rsidRPr="00500757" w:rsidRDefault="00FD22C7" w:rsidP="00FD22C7">
      <w:pPr>
        <w:tabs>
          <w:tab w:val="left" w:pos="4680"/>
        </w:tabs>
        <w:ind w:right="-99"/>
      </w:pPr>
    </w:p>
    <w:p w14:paraId="79A0ADDD" w14:textId="77777777" w:rsidR="00FD22C7" w:rsidRPr="00500757" w:rsidRDefault="00FD22C7" w:rsidP="00FD22C7">
      <w:pPr>
        <w:tabs>
          <w:tab w:val="left" w:pos="4680"/>
        </w:tabs>
        <w:ind w:right="-99"/>
      </w:pPr>
      <w:r w:rsidRPr="00500757">
        <w:t xml:space="preserve">________________________________ </w:t>
      </w:r>
      <w:r w:rsidRPr="00500757">
        <w:tab/>
        <w:t>__________________________</w:t>
      </w:r>
    </w:p>
    <w:p w14:paraId="243ADFF6" w14:textId="77777777" w:rsidR="00FD22C7" w:rsidRPr="00500757" w:rsidRDefault="00FD22C7" w:rsidP="00FD22C7">
      <w:pPr>
        <w:tabs>
          <w:tab w:val="left" w:pos="4680"/>
        </w:tabs>
        <w:ind w:right="-99"/>
      </w:pPr>
      <w:r w:rsidRPr="00500757">
        <w:t>Valdes priekšsēdētājs V. Ābols</w:t>
      </w:r>
    </w:p>
    <w:p w14:paraId="01AEB0C5" w14:textId="77777777" w:rsidR="00FD22C7" w:rsidRPr="00500757" w:rsidRDefault="00FD22C7" w:rsidP="00FD22C7">
      <w:pPr>
        <w:tabs>
          <w:tab w:val="left" w:pos="4680"/>
        </w:tabs>
        <w:ind w:right="-99"/>
      </w:pPr>
    </w:p>
    <w:p w14:paraId="25C02539" w14:textId="77777777" w:rsidR="00FD22C7" w:rsidRPr="00500757" w:rsidRDefault="00FD22C7" w:rsidP="00FD22C7">
      <w:pPr>
        <w:tabs>
          <w:tab w:val="left" w:pos="4680"/>
        </w:tabs>
        <w:ind w:right="-99"/>
      </w:pPr>
    </w:p>
    <w:p w14:paraId="5760C344" w14:textId="77777777" w:rsidR="00FD22C7" w:rsidRPr="00500757" w:rsidRDefault="00FD22C7" w:rsidP="00FD22C7">
      <w:pPr>
        <w:tabs>
          <w:tab w:val="left" w:pos="4680"/>
        </w:tabs>
        <w:ind w:right="-99"/>
      </w:pPr>
      <w:r w:rsidRPr="00500757">
        <w:t>________________________________</w:t>
      </w:r>
    </w:p>
    <w:p w14:paraId="362FE417" w14:textId="52A5E5E0" w:rsidR="00FD22C7" w:rsidRPr="00500757" w:rsidRDefault="00FD22C7" w:rsidP="00FD22C7">
      <w:pPr>
        <w:tabs>
          <w:tab w:val="left" w:pos="4680"/>
        </w:tabs>
        <w:ind w:right="-99"/>
        <w:rPr>
          <w:sz w:val="20"/>
          <w:szCs w:val="20"/>
        </w:rPr>
      </w:pPr>
      <w:r w:rsidRPr="00500757">
        <w:t>valdes locekle I. Bluķe</w:t>
      </w:r>
    </w:p>
    <w:p w14:paraId="2D6089AE" w14:textId="2B3452EB" w:rsidR="00F24490" w:rsidRPr="00500757" w:rsidRDefault="00F24490" w:rsidP="00FD22C7">
      <w:pPr>
        <w:widowControl/>
        <w:autoSpaceDE/>
        <w:autoSpaceDN/>
        <w:spacing w:before="60" w:after="60"/>
        <w:ind w:right="83"/>
        <w:jc w:val="both"/>
      </w:pPr>
    </w:p>
    <w:sectPr w:rsidR="00F24490" w:rsidRPr="00500757" w:rsidSect="0081313D">
      <w:pgSz w:w="11906" w:h="16838" w:code="9"/>
      <w:pgMar w:top="1134" w:right="849" w:bottom="1134" w:left="1701" w:header="0" w:footer="28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E313372" w14:textId="77777777" w:rsidR="00CF2059" w:rsidRDefault="00CF2059">
      <w:r>
        <w:separator/>
      </w:r>
    </w:p>
  </w:endnote>
  <w:endnote w:type="continuationSeparator" w:id="0">
    <w:p w14:paraId="3EE89D0C" w14:textId="77777777" w:rsidR="00CF2059" w:rsidRDefault="00CF20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Times New Roman Bold">
    <w:altName w:val="Times New Roman"/>
    <w:panose1 w:val="00000000000000000000"/>
    <w:charset w:val="00"/>
    <w:family w:val="roman"/>
    <w:notTrueType/>
    <w:pitch w:val="default"/>
  </w:font>
  <w:font w:name="Tahoma">
    <w:panose1 w:val="020B0604030504040204"/>
    <w:charset w:val="BA"/>
    <w:family w:val="swiss"/>
    <w:pitch w:val="variable"/>
    <w:sig w:usb0="E1002EFF" w:usb1="C000605B" w:usb2="00000029" w:usb3="00000000" w:csb0="000101FF" w:csb1="00000000"/>
  </w:font>
  <w:font w:name="Consolas">
    <w:panose1 w:val="020B0609020204030204"/>
    <w:charset w:val="BA"/>
    <w:family w:val="modern"/>
    <w:pitch w:val="fixed"/>
    <w:sig w:usb0="E10002FF" w:usb1="4000FCFF" w:usb2="00000009" w:usb3="00000000" w:csb0="0000019F" w:csb1="00000000"/>
  </w:font>
  <w:font w:name="Arial">
    <w:panose1 w:val="020B0604020202020204"/>
    <w:charset w:val="BA"/>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Helvetica">
    <w:panose1 w:val="020B0604020202020204"/>
    <w:charset w:val="00"/>
    <w:family w:val="swiss"/>
    <w:notTrueType/>
    <w:pitch w:val="variable"/>
    <w:sig w:usb0="00000003" w:usb1="00000000" w:usb2="00000000" w:usb3="00000000" w:csb0="00000001"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BA"/>
    <w:family w:val="swiss"/>
    <w:pitch w:val="variable"/>
    <w:sig w:usb0="A10006FF" w:usb1="4000205B" w:usb2="00000010" w:usb3="00000000" w:csb0="0000019F" w:csb1="00000000"/>
  </w:font>
  <w:font w:name="Dutch TL">
    <w:charset w:val="BA"/>
    <w:family w:val="roman"/>
    <w:pitch w:val="variable"/>
    <w:sig w:usb0="800002EF" w:usb1="00000048" w:usb2="00000000" w:usb3="00000000" w:csb0="00000097" w:csb1="00000000"/>
  </w:font>
  <w:font w:name="Lucida Sans Unicode">
    <w:panose1 w:val="020B0602030504020204"/>
    <w:charset w:val="BA"/>
    <w:family w:val="swiss"/>
    <w:pitch w:val="variable"/>
    <w:sig w:usb0="80000AFF" w:usb1="0000396B" w:usb2="00000000" w:usb3="00000000" w:csb0="000000BF" w:csb1="00000000"/>
  </w:font>
  <w:font w:name="Frutiger 45 Light">
    <w:altName w:val="Arial"/>
    <w:panose1 w:val="00000000000000000000"/>
    <w:charset w:val="00"/>
    <w:family w:val="swiss"/>
    <w:notTrueType/>
    <w:pitch w:val="default"/>
    <w:sig w:usb0="00000003" w:usb1="00000000" w:usb2="00000000" w:usb3="00000000" w:csb0="0000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3D66E3" w14:textId="77777777" w:rsidR="0002314C" w:rsidRDefault="0002314C">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8A0DEAB" w14:textId="77777777" w:rsidR="0002314C" w:rsidRDefault="0002314C">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C66403" w14:textId="77777777" w:rsidR="0002314C" w:rsidRPr="00F372E3" w:rsidRDefault="0002314C" w:rsidP="00FD0B24">
    <w:pPr>
      <w:pStyle w:val="Footer"/>
      <w:ind w:right="360"/>
      <w:jc w:val="right"/>
      <w:rPr>
        <w:sz w:val="18"/>
        <w:szCs w:val="18"/>
      </w:rPr>
    </w:pPr>
    <w:r w:rsidRPr="00F372E3">
      <w:rPr>
        <w:rStyle w:val="PageNumber"/>
        <w:sz w:val="18"/>
        <w:szCs w:val="18"/>
      </w:rPr>
      <w:fldChar w:fldCharType="begin"/>
    </w:r>
    <w:r w:rsidRPr="00F372E3">
      <w:rPr>
        <w:rStyle w:val="PageNumber"/>
        <w:sz w:val="18"/>
        <w:szCs w:val="18"/>
      </w:rPr>
      <w:instrText xml:space="preserve"> PAGE </w:instrText>
    </w:r>
    <w:r w:rsidRPr="00F372E3">
      <w:rPr>
        <w:rStyle w:val="PageNumber"/>
        <w:sz w:val="18"/>
        <w:szCs w:val="18"/>
      </w:rPr>
      <w:fldChar w:fldCharType="separate"/>
    </w:r>
    <w:r w:rsidR="00FF2E67">
      <w:rPr>
        <w:rStyle w:val="PageNumber"/>
        <w:noProof/>
        <w:sz w:val="18"/>
        <w:szCs w:val="18"/>
      </w:rPr>
      <w:t>16</w:t>
    </w:r>
    <w:r w:rsidRPr="00F372E3">
      <w:rPr>
        <w:rStyle w:val="PageNumber"/>
        <w:sz w:val="18"/>
        <w:szCs w:val="18"/>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B11B429" w14:textId="77777777" w:rsidR="00CF2059" w:rsidRDefault="00CF2059">
      <w:r>
        <w:separator/>
      </w:r>
    </w:p>
  </w:footnote>
  <w:footnote w:type="continuationSeparator" w:id="0">
    <w:p w14:paraId="705725EF" w14:textId="77777777" w:rsidR="00CF2059" w:rsidRDefault="00CF2059">
      <w:r>
        <w:continuationSeparator/>
      </w:r>
    </w:p>
  </w:footnote>
  <w:footnote w:id="1">
    <w:p w14:paraId="4EC63E4E" w14:textId="51EBBBAA" w:rsidR="0002314C" w:rsidRPr="00522D87" w:rsidRDefault="0002314C" w:rsidP="00074C5D">
      <w:pPr>
        <w:pStyle w:val="FootnoteText"/>
        <w:jc w:val="both"/>
        <w:rPr>
          <w:rFonts w:ascii="Times New Roman" w:hAnsi="Times New Roman"/>
        </w:rPr>
      </w:pPr>
      <w:r w:rsidRPr="00522D87">
        <w:rPr>
          <w:rStyle w:val="FootnoteReference"/>
          <w:rFonts w:ascii="Times New Roman" w:hAnsi="Times New Roman"/>
        </w:rPr>
        <w:footnoteRef/>
      </w:r>
      <w:r w:rsidRPr="00522D87">
        <w:rPr>
          <w:rFonts w:ascii="Times New Roman" w:hAnsi="Times New Roman"/>
        </w:rPr>
        <w:t xml:space="preserve">Informāciju par to, kā ieinteresētais kandidāts var reģistrēties par Konkursa nolikuma un citu dokumentu saņēmēju skatīt </w:t>
      </w:r>
      <w:hyperlink r:id="rId1" w:history="1">
        <w:r w:rsidRPr="00522D87">
          <w:rPr>
            <w:rStyle w:val="Hyperlink"/>
            <w:rFonts w:ascii="Times New Roman" w:hAnsi="Times New Roman"/>
          </w:rPr>
          <w:t>https://www.eis.gov.lv/EIS/Publications/PublicationView.aspx?PublicationId=883</w:t>
        </w:r>
      </w:hyperlink>
      <w:r w:rsidRPr="00522D87">
        <w:rPr>
          <w:rFonts w:ascii="Times New Roman" w:hAnsi="Times New Roman"/>
        </w:rPr>
        <w:t>.</w:t>
      </w:r>
    </w:p>
    <w:p w14:paraId="26512109" w14:textId="77777777" w:rsidR="0002314C" w:rsidRDefault="0002314C" w:rsidP="00074C5D">
      <w:pPr>
        <w:pStyle w:val="FootnoteText"/>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2"/>
    <w:multiLevelType w:val="multilevel"/>
    <w:tmpl w:val="52E0F336"/>
    <w:name w:val="WW8Num5"/>
    <w:lvl w:ilvl="0">
      <w:start w:val="1"/>
      <w:numFmt w:val="decimal"/>
      <w:lvlText w:val="%1."/>
      <w:lvlJc w:val="left"/>
      <w:pPr>
        <w:tabs>
          <w:tab w:val="num" w:pos="928"/>
        </w:tabs>
        <w:ind w:left="928" w:hanging="360"/>
      </w:pPr>
      <w:rPr>
        <w:color w:val="auto"/>
      </w:rPr>
    </w:lvl>
    <w:lvl w:ilvl="1">
      <w:start w:val="1"/>
      <w:numFmt w:val="decimal"/>
      <w:lvlText w:val="%1.%2."/>
      <w:lvlJc w:val="left"/>
      <w:pPr>
        <w:tabs>
          <w:tab w:val="num" w:pos="1048"/>
        </w:tabs>
        <w:ind w:left="1048" w:hanging="480"/>
      </w:pPr>
      <w:rPr>
        <w:b w:val="0"/>
      </w:rPr>
    </w:lvl>
    <w:lvl w:ilvl="2">
      <w:start w:val="1"/>
      <w:numFmt w:val="decimal"/>
      <w:lvlText w:val="%1.%2.%3."/>
      <w:lvlJc w:val="left"/>
      <w:pPr>
        <w:tabs>
          <w:tab w:val="num" w:pos="1288"/>
        </w:tabs>
        <w:ind w:left="1288" w:hanging="720"/>
      </w:pPr>
    </w:lvl>
    <w:lvl w:ilvl="3">
      <w:start w:val="1"/>
      <w:numFmt w:val="decimal"/>
      <w:lvlText w:val="%1.%2.%3.%4."/>
      <w:lvlJc w:val="left"/>
      <w:pPr>
        <w:tabs>
          <w:tab w:val="num" w:pos="1288"/>
        </w:tabs>
        <w:ind w:left="1288" w:hanging="720"/>
      </w:pPr>
    </w:lvl>
    <w:lvl w:ilvl="4">
      <w:start w:val="1"/>
      <w:numFmt w:val="decimal"/>
      <w:lvlText w:val="%1.%2.%3.%4.%5."/>
      <w:lvlJc w:val="left"/>
      <w:pPr>
        <w:tabs>
          <w:tab w:val="num" w:pos="1648"/>
        </w:tabs>
        <w:ind w:left="1648" w:hanging="1080"/>
      </w:pPr>
    </w:lvl>
    <w:lvl w:ilvl="5">
      <w:start w:val="1"/>
      <w:numFmt w:val="decimal"/>
      <w:lvlText w:val="%1.%2.%3.%4.%5.%6."/>
      <w:lvlJc w:val="left"/>
      <w:pPr>
        <w:tabs>
          <w:tab w:val="num" w:pos="1648"/>
        </w:tabs>
        <w:ind w:left="1648" w:hanging="1080"/>
      </w:pPr>
    </w:lvl>
    <w:lvl w:ilvl="6">
      <w:start w:val="1"/>
      <w:numFmt w:val="decimal"/>
      <w:lvlText w:val="%1.%2.%3.%4.%5.%6.%7."/>
      <w:lvlJc w:val="left"/>
      <w:pPr>
        <w:tabs>
          <w:tab w:val="num" w:pos="2008"/>
        </w:tabs>
        <w:ind w:left="2008" w:hanging="1440"/>
      </w:pPr>
    </w:lvl>
    <w:lvl w:ilvl="7">
      <w:start w:val="1"/>
      <w:numFmt w:val="decimal"/>
      <w:lvlText w:val="%1.%2.%3.%4.%5.%6.%7.%8."/>
      <w:lvlJc w:val="left"/>
      <w:pPr>
        <w:tabs>
          <w:tab w:val="num" w:pos="2008"/>
        </w:tabs>
        <w:ind w:left="2008" w:hanging="1440"/>
      </w:pPr>
    </w:lvl>
    <w:lvl w:ilvl="8">
      <w:start w:val="1"/>
      <w:numFmt w:val="decimal"/>
      <w:lvlText w:val="%1.%2.%3.%4.%5.%6.%7.%8.%9."/>
      <w:lvlJc w:val="left"/>
      <w:pPr>
        <w:tabs>
          <w:tab w:val="num" w:pos="2368"/>
        </w:tabs>
        <w:ind w:left="2368" w:hanging="1800"/>
      </w:pPr>
    </w:lvl>
  </w:abstractNum>
  <w:abstractNum w:abstractNumId="1" w15:restartNumberingAfterBreak="0">
    <w:nsid w:val="00000021"/>
    <w:multiLevelType w:val="multilevel"/>
    <w:tmpl w:val="00000021"/>
    <w:name w:val="WW8Num3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 w15:restartNumberingAfterBreak="0">
    <w:nsid w:val="05C75E47"/>
    <w:multiLevelType w:val="multilevel"/>
    <w:tmpl w:val="40AEA9DC"/>
    <w:lvl w:ilvl="0">
      <w:start w:val="2"/>
      <w:numFmt w:val="decimal"/>
      <w:lvlText w:val="%1."/>
      <w:lvlJc w:val="left"/>
      <w:pPr>
        <w:ind w:left="540" w:hanging="540"/>
      </w:pPr>
      <w:rPr>
        <w:rFonts w:hint="default"/>
      </w:rPr>
    </w:lvl>
    <w:lvl w:ilvl="1">
      <w:start w:val="3"/>
      <w:numFmt w:val="decimal"/>
      <w:lvlText w:val="%1.%2."/>
      <w:lvlJc w:val="left"/>
      <w:pPr>
        <w:ind w:left="634" w:hanging="540"/>
      </w:pPr>
      <w:rPr>
        <w:rFonts w:hint="default"/>
      </w:rPr>
    </w:lvl>
    <w:lvl w:ilvl="2">
      <w:start w:val="1"/>
      <w:numFmt w:val="decimal"/>
      <w:lvlText w:val="%1.%2.%3."/>
      <w:lvlJc w:val="left"/>
      <w:pPr>
        <w:ind w:left="908" w:hanging="720"/>
      </w:pPr>
      <w:rPr>
        <w:rFonts w:hint="default"/>
      </w:rPr>
    </w:lvl>
    <w:lvl w:ilvl="3">
      <w:start w:val="1"/>
      <w:numFmt w:val="decimal"/>
      <w:lvlText w:val="%1.%2.%3.%4."/>
      <w:lvlJc w:val="left"/>
      <w:pPr>
        <w:ind w:left="1002" w:hanging="720"/>
      </w:pPr>
      <w:rPr>
        <w:rFonts w:hint="default"/>
      </w:rPr>
    </w:lvl>
    <w:lvl w:ilvl="4">
      <w:start w:val="1"/>
      <w:numFmt w:val="decimal"/>
      <w:lvlText w:val="%1.%2.%3.%4.%5."/>
      <w:lvlJc w:val="left"/>
      <w:pPr>
        <w:ind w:left="1456" w:hanging="1080"/>
      </w:pPr>
      <w:rPr>
        <w:rFonts w:hint="default"/>
      </w:rPr>
    </w:lvl>
    <w:lvl w:ilvl="5">
      <w:start w:val="1"/>
      <w:numFmt w:val="decimal"/>
      <w:lvlText w:val="%1.%2.%3.%4.%5.%6."/>
      <w:lvlJc w:val="left"/>
      <w:pPr>
        <w:ind w:left="1550" w:hanging="1080"/>
      </w:pPr>
      <w:rPr>
        <w:rFonts w:hint="default"/>
      </w:rPr>
    </w:lvl>
    <w:lvl w:ilvl="6">
      <w:start w:val="1"/>
      <w:numFmt w:val="decimal"/>
      <w:lvlText w:val="%1.%2.%3.%4.%5.%6.%7."/>
      <w:lvlJc w:val="left"/>
      <w:pPr>
        <w:ind w:left="2004" w:hanging="1440"/>
      </w:pPr>
      <w:rPr>
        <w:rFonts w:hint="default"/>
      </w:rPr>
    </w:lvl>
    <w:lvl w:ilvl="7">
      <w:start w:val="1"/>
      <w:numFmt w:val="decimal"/>
      <w:lvlText w:val="%1.%2.%3.%4.%5.%6.%7.%8."/>
      <w:lvlJc w:val="left"/>
      <w:pPr>
        <w:ind w:left="2098" w:hanging="1440"/>
      </w:pPr>
      <w:rPr>
        <w:rFonts w:hint="default"/>
      </w:rPr>
    </w:lvl>
    <w:lvl w:ilvl="8">
      <w:start w:val="1"/>
      <w:numFmt w:val="decimal"/>
      <w:lvlText w:val="%1.%2.%3.%4.%5.%6.%7.%8.%9."/>
      <w:lvlJc w:val="left"/>
      <w:pPr>
        <w:ind w:left="2552" w:hanging="1800"/>
      </w:pPr>
      <w:rPr>
        <w:rFonts w:hint="default"/>
      </w:rPr>
    </w:lvl>
  </w:abstractNum>
  <w:abstractNum w:abstractNumId="3" w15:restartNumberingAfterBreak="0">
    <w:nsid w:val="094D7D9F"/>
    <w:multiLevelType w:val="multilevel"/>
    <w:tmpl w:val="B7B65D68"/>
    <w:lvl w:ilvl="0">
      <w:start w:val="8"/>
      <w:numFmt w:val="decimal"/>
      <w:lvlText w:val="%1."/>
      <w:lvlJc w:val="left"/>
      <w:pPr>
        <w:ind w:left="495" w:hanging="495"/>
      </w:pPr>
      <w:rPr>
        <w:rFonts w:hint="default"/>
        <w:b/>
        <w:sz w:val="22"/>
      </w:rPr>
    </w:lvl>
    <w:lvl w:ilvl="1">
      <w:start w:val="1"/>
      <w:numFmt w:val="decimal"/>
      <w:lvlText w:val="%1.%2."/>
      <w:lvlJc w:val="left"/>
      <w:pPr>
        <w:ind w:left="495" w:hanging="495"/>
      </w:pPr>
      <w:rPr>
        <w:rFonts w:hint="default"/>
        <w:b w:val="0"/>
        <w:i w:val="0"/>
        <w:iCs/>
        <w:sz w:val="24"/>
        <w:szCs w:val="24"/>
      </w:rPr>
    </w:lvl>
    <w:lvl w:ilvl="2">
      <w:start w:val="1"/>
      <w:numFmt w:val="decimal"/>
      <w:lvlText w:val="%1.%2.%3."/>
      <w:lvlJc w:val="left"/>
      <w:pPr>
        <w:ind w:left="1288" w:hanging="720"/>
      </w:pPr>
      <w:rPr>
        <w:rFonts w:ascii="Times New Roman" w:hAnsi="Times New Roman" w:cs="Times New Roman" w:hint="default"/>
        <w:b w:val="0"/>
        <w:sz w:val="24"/>
        <w:szCs w:val="24"/>
      </w:rPr>
    </w:lvl>
    <w:lvl w:ilvl="3">
      <w:start w:val="1"/>
      <w:numFmt w:val="decimal"/>
      <w:lvlText w:val="%1.%2.%3.%4."/>
      <w:lvlJc w:val="left"/>
      <w:pPr>
        <w:ind w:left="1997" w:hanging="720"/>
      </w:pPr>
      <w:rPr>
        <w:rFonts w:hint="default"/>
        <w:b w:val="0"/>
        <w:i w:val="0"/>
        <w:sz w:val="24"/>
        <w:szCs w:val="24"/>
      </w:rPr>
    </w:lvl>
    <w:lvl w:ilvl="4">
      <w:start w:val="1"/>
      <w:numFmt w:val="decimal"/>
      <w:lvlText w:val="%1.%2.%3.%4.%5."/>
      <w:lvlJc w:val="left"/>
      <w:pPr>
        <w:ind w:left="1080" w:hanging="1080"/>
      </w:pPr>
      <w:rPr>
        <w:rFonts w:hint="default"/>
        <w:sz w:val="24"/>
        <w:szCs w:val="24"/>
      </w:rPr>
    </w:lvl>
    <w:lvl w:ilvl="5">
      <w:start w:val="1"/>
      <w:numFmt w:val="decimal"/>
      <w:lvlText w:val="%1.%2.%3.%4.%5.%6."/>
      <w:lvlJc w:val="left"/>
      <w:pPr>
        <w:ind w:left="1080" w:hanging="1080"/>
      </w:pPr>
      <w:rPr>
        <w:rFonts w:hint="default"/>
        <w:sz w:val="22"/>
      </w:rPr>
    </w:lvl>
    <w:lvl w:ilvl="6">
      <w:start w:val="1"/>
      <w:numFmt w:val="decimal"/>
      <w:lvlText w:val="%1.%2.%3.%4.%5.%6.%7."/>
      <w:lvlJc w:val="left"/>
      <w:pPr>
        <w:ind w:left="1440" w:hanging="1440"/>
      </w:pPr>
      <w:rPr>
        <w:rFonts w:hint="default"/>
        <w:sz w:val="22"/>
      </w:rPr>
    </w:lvl>
    <w:lvl w:ilvl="7">
      <w:start w:val="1"/>
      <w:numFmt w:val="decimal"/>
      <w:lvlText w:val="%1.%2.%3.%4.%5.%6.%7.%8."/>
      <w:lvlJc w:val="left"/>
      <w:pPr>
        <w:ind w:left="1440" w:hanging="1440"/>
      </w:pPr>
      <w:rPr>
        <w:rFonts w:hint="default"/>
        <w:sz w:val="22"/>
      </w:rPr>
    </w:lvl>
    <w:lvl w:ilvl="8">
      <w:start w:val="1"/>
      <w:numFmt w:val="decimal"/>
      <w:lvlText w:val="%1.%2.%3.%4.%5.%6.%7.%8.%9."/>
      <w:lvlJc w:val="left"/>
      <w:pPr>
        <w:ind w:left="1800" w:hanging="1800"/>
      </w:pPr>
      <w:rPr>
        <w:rFonts w:hint="default"/>
        <w:sz w:val="22"/>
      </w:rPr>
    </w:lvl>
  </w:abstractNum>
  <w:abstractNum w:abstractNumId="4" w15:restartNumberingAfterBreak="0">
    <w:nsid w:val="0F2E1265"/>
    <w:multiLevelType w:val="multilevel"/>
    <w:tmpl w:val="08B4485A"/>
    <w:lvl w:ilvl="0">
      <w:start w:val="3"/>
      <w:numFmt w:val="decimal"/>
      <w:lvlText w:val="%1."/>
      <w:lvlJc w:val="left"/>
      <w:pPr>
        <w:ind w:left="540" w:hanging="540"/>
      </w:pPr>
      <w:rPr>
        <w:rFonts w:hint="default"/>
      </w:rPr>
    </w:lvl>
    <w:lvl w:ilvl="1">
      <w:start w:val="1"/>
      <w:numFmt w:val="decimal"/>
      <w:lvlText w:val="%1.%2."/>
      <w:lvlJc w:val="left"/>
      <w:pPr>
        <w:ind w:left="900" w:hanging="540"/>
      </w:pPr>
      <w:rPr>
        <w:rFonts w:hint="default"/>
        <w:b w:val="0"/>
        <w:i w:val="0"/>
      </w:rPr>
    </w:lvl>
    <w:lvl w:ilvl="2">
      <w:start w:val="1"/>
      <w:numFmt w:val="decimal"/>
      <w:lvlText w:val="%1.%2.%3."/>
      <w:lvlJc w:val="left"/>
      <w:pPr>
        <w:ind w:left="1004" w:hanging="720"/>
      </w:pPr>
      <w:rPr>
        <w:rFonts w:hint="default"/>
        <w:i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5" w15:restartNumberingAfterBreak="0">
    <w:nsid w:val="14E009F7"/>
    <w:multiLevelType w:val="hybridMultilevel"/>
    <w:tmpl w:val="22AC9BB8"/>
    <w:lvl w:ilvl="0" w:tplc="04260001">
      <w:start w:val="1"/>
      <w:numFmt w:val="bullet"/>
      <w:lvlText w:val=""/>
      <w:lvlJc w:val="left"/>
      <w:pPr>
        <w:tabs>
          <w:tab w:val="num" w:pos="1080"/>
        </w:tabs>
        <w:ind w:left="1080" w:hanging="360"/>
      </w:pPr>
      <w:rPr>
        <w:rFonts w:ascii="Symbol" w:hAnsi="Symbol" w:hint="default"/>
      </w:rPr>
    </w:lvl>
    <w:lvl w:ilvl="1" w:tplc="04260003" w:tentative="1">
      <w:start w:val="1"/>
      <w:numFmt w:val="bullet"/>
      <w:lvlText w:val="o"/>
      <w:lvlJc w:val="left"/>
      <w:pPr>
        <w:tabs>
          <w:tab w:val="num" w:pos="1800"/>
        </w:tabs>
        <w:ind w:left="1800" w:hanging="360"/>
      </w:pPr>
      <w:rPr>
        <w:rFonts w:ascii="Courier New" w:hAnsi="Courier New" w:cs="Courier New" w:hint="default"/>
      </w:rPr>
    </w:lvl>
    <w:lvl w:ilvl="2" w:tplc="04260005" w:tentative="1">
      <w:start w:val="1"/>
      <w:numFmt w:val="bullet"/>
      <w:lvlText w:val=""/>
      <w:lvlJc w:val="left"/>
      <w:pPr>
        <w:tabs>
          <w:tab w:val="num" w:pos="2520"/>
        </w:tabs>
        <w:ind w:left="2520" w:hanging="360"/>
      </w:pPr>
      <w:rPr>
        <w:rFonts w:ascii="Wingdings" w:hAnsi="Wingdings" w:hint="default"/>
      </w:rPr>
    </w:lvl>
    <w:lvl w:ilvl="3" w:tplc="04260001" w:tentative="1">
      <w:start w:val="1"/>
      <w:numFmt w:val="bullet"/>
      <w:lvlText w:val=""/>
      <w:lvlJc w:val="left"/>
      <w:pPr>
        <w:tabs>
          <w:tab w:val="num" w:pos="3240"/>
        </w:tabs>
        <w:ind w:left="3240" w:hanging="360"/>
      </w:pPr>
      <w:rPr>
        <w:rFonts w:ascii="Symbol" w:hAnsi="Symbol" w:hint="default"/>
      </w:rPr>
    </w:lvl>
    <w:lvl w:ilvl="4" w:tplc="04260003" w:tentative="1">
      <w:start w:val="1"/>
      <w:numFmt w:val="bullet"/>
      <w:lvlText w:val="o"/>
      <w:lvlJc w:val="left"/>
      <w:pPr>
        <w:tabs>
          <w:tab w:val="num" w:pos="3960"/>
        </w:tabs>
        <w:ind w:left="3960" w:hanging="360"/>
      </w:pPr>
      <w:rPr>
        <w:rFonts w:ascii="Courier New" w:hAnsi="Courier New" w:cs="Courier New" w:hint="default"/>
      </w:rPr>
    </w:lvl>
    <w:lvl w:ilvl="5" w:tplc="04260005" w:tentative="1">
      <w:start w:val="1"/>
      <w:numFmt w:val="bullet"/>
      <w:lvlText w:val=""/>
      <w:lvlJc w:val="left"/>
      <w:pPr>
        <w:tabs>
          <w:tab w:val="num" w:pos="4680"/>
        </w:tabs>
        <w:ind w:left="4680" w:hanging="360"/>
      </w:pPr>
      <w:rPr>
        <w:rFonts w:ascii="Wingdings" w:hAnsi="Wingdings" w:hint="default"/>
      </w:rPr>
    </w:lvl>
    <w:lvl w:ilvl="6" w:tplc="04260001" w:tentative="1">
      <w:start w:val="1"/>
      <w:numFmt w:val="bullet"/>
      <w:lvlText w:val=""/>
      <w:lvlJc w:val="left"/>
      <w:pPr>
        <w:tabs>
          <w:tab w:val="num" w:pos="5400"/>
        </w:tabs>
        <w:ind w:left="5400" w:hanging="360"/>
      </w:pPr>
      <w:rPr>
        <w:rFonts w:ascii="Symbol" w:hAnsi="Symbol" w:hint="default"/>
      </w:rPr>
    </w:lvl>
    <w:lvl w:ilvl="7" w:tplc="04260003" w:tentative="1">
      <w:start w:val="1"/>
      <w:numFmt w:val="bullet"/>
      <w:lvlText w:val="o"/>
      <w:lvlJc w:val="left"/>
      <w:pPr>
        <w:tabs>
          <w:tab w:val="num" w:pos="6120"/>
        </w:tabs>
        <w:ind w:left="6120" w:hanging="360"/>
      </w:pPr>
      <w:rPr>
        <w:rFonts w:ascii="Courier New" w:hAnsi="Courier New" w:cs="Courier New" w:hint="default"/>
      </w:rPr>
    </w:lvl>
    <w:lvl w:ilvl="8" w:tplc="04260005" w:tentative="1">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19AE55E0"/>
    <w:multiLevelType w:val="multilevel"/>
    <w:tmpl w:val="5A666FBA"/>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19D70BEB"/>
    <w:multiLevelType w:val="multilevel"/>
    <w:tmpl w:val="16D4290E"/>
    <w:lvl w:ilvl="0">
      <w:start w:val="1"/>
      <w:numFmt w:val="decimal"/>
      <w:lvlText w:val="%1."/>
      <w:lvlJc w:val="left"/>
      <w:pPr>
        <w:ind w:left="720" w:hanging="360"/>
      </w:pPr>
      <w:rPr>
        <w:rFonts w:hint="default"/>
        <w:b/>
        <w:i w:val="0"/>
      </w:rPr>
    </w:lvl>
    <w:lvl w:ilvl="1">
      <w:start w:val="1"/>
      <w:numFmt w:val="decimal"/>
      <w:isLgl/>
      <w:lvlText w:val="%1.%2."/>
      <w:lvlJc w:val="left"/>
      <w:pPr>
        <w:ind w:left="720" w:hanging="36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15:restartNumberingAfterBreak="0">
    <w:nsid w:val="4D044A36"/>
    <w:multiLevelType w:val="multilevel"/>
    <w:tmpl w:val="EC143F2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rPr>
        <w:rFonts w:hint="default"/>
        <w:b w:val="0"/>
      </w:rPr>
    </w:lvl>
    <w:lvl w:ilvl="2">
      <w:start w:val="1"/>
      <w:numFmt w:val="decimal"/>
      <w:lvlText w:val="%1.%2.%3."/>
      <w:lvlJc w:val="left"/>
      <w:pPr>
        <w:tabs>
          <w:tab w:val="num" w:pos="1440"/>
        </w:tabs>
        <w:ind w:left="1224" w:hanging="504"/>
      </w:pPr>
      <w:rPr>
        <w:rFonts w:hint="default"/>
        <w:b w:val="0"/>
        <w:i w:val="0"/>
        <w:color w:val="00000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9" w15:restartNumberingAfterBreak="0">
    <w:nsid w:val="4F692A74"/>
    <w:multiLevelType w:val="multilevel"/>
    <w:tmpl w:val="53B00492"/>
    <w:lvl w:ilvl="0">
      <w:start w:val="1"/>
      <w:numFmt w:val="decimal"/>
      <w:pStyle w:val="Heading1"/>
      <w:lvlText w:val="%1."/>
      <w:lvlJc w:val="left"/>
      <w:pPr>
        <w:tabs>
          <w:tab w:val="num" w:pos="3222"/>
        </w:tabs>
        <w:ind w:left="3222" w:hanging="432"/>
      </w:pPr>
      <w:rPr>
        <w:rFonts w:hint="default"/>
      </w:rPr>
    </w:lvl>
    <w:lvl w:ilvl="1">
      <w:start w:val="1"/>
      <w:numFmt w:val="decimal"/>
      <w:pStyle w:val="Heading2"/>
      <w:lvlText w:val="%1.%2."/>
      <w:lvlJc w:val="left"/>
      <w:pPr>
        <w:tabs>
          <w:tab w:val="num" w:pos="576"/>
        </w:tabs>
        <w:ind w:left="576" w:hanging="576"/>
      </w:pPr>
      <w:rPr>
        <w:rFonts w:hint="default"/>
        <w:b w:val="0"/>
      </w:rPr>
    </w:lvl>
    <w:lvl w:ilvl="2">
      <w:start w:val="1"/>
      <w:numFmt w:val="decimal"/>
      <w:pStyle w:val="Heading3"/>
      <w:lvlText w:val="%1.%2.%3."/>
      <w:lvlJc w:val="left"/>
      <w:pPr>
        <w:tabs>
          <w:tab w:val="num" w:pos="720"/>
        </w:tabs>
        <w:ind w:left="720" w:hanging="720"/>
      </w:pPr>
      <w:rPr>
        <w:rFonts w:hint="default"/>
      </w:rPr>
    </w:lvl>
    <w:lvl w:ilvl="3">
      <w:start w:val="1"/>
      <w:numFmt w:val="decimal"/>
      <w:pStyle w:val="Heading4"/>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10" w15:restartNumberingAfterBreak="0">
    <w:nsid w:val="5EE8344D"/>
    <w:multiLevelType w:val="singleLevel"/>
    <w:tmpl w:val="F162ECB6"/>
    <w:lvl w:ilvl="0">
      <w:start w:val="14"/>
      <w:numFmt w:val="bullet"/>
      <w:lvlText w:val="-"/>
      <w:lvlJc w:val="left"/>
      <w:pPr>
        <w:tabs>
          <w:tab w:val="num" w:pos="360"/>
        </w:tabs>
        <w:ind w:left="360" w:hanging="360"/>
      </w:pPr>
      <w:rPr>
        <w:rFonts w:ascii="Times New Roman" w:hAnsi="Times New Roman" w:hint="default"/>
      </w:rPr>
    </w:lvl>
  </w:abstractNum>
  <w:abstractNum w:abstractNumId="11" w15:restartNumberingAfterBreak="0">
    <w:nsid w:val="63AA360D"/>
    <w:multiLevelType w:val="multilevel"/>
    <w:tmpl w:val="94C0FE12"/>
    <w:name w:val="WW8Num52"/>
    <w:lvl w:ilvl="0">
      <w:start w:val="3"/>
      <w:numFmt w:val="decimal"/>
      <w:lvlText w:val="%1."/>
      <w:lvlJc w:val="left"/>
      <w:pPr>
        <w:tabs>
          <w:tab w:val="num" w:pos="0"/>
        </w:tabs>
        <w:ind w:left="360" w:hanging="360"/>
      </w:pPr>
      <w:rPr>
        <w:rFonts w:hint="default"/>
      </w:rPr>
    </w:lvl>
    <w:lvl w:ilvl="1">
      <w:start w:val="1"/>
      <w:numFmt w:val="decimal"/>
      <w:lvlText w:val="%1.%2."/>
      <w:lvlJc w:val="left"/>
      <w:pPr>
        <w:tabs>
          <w:tab w:val="num" w:pos="0"/>
        </w:tabs>
        <w:ind w:left="792" w:hanging="432"/>
      </w:pPr>
      <w:rPr>
        <w:rFonts w:ascii="Times New Roman" w:hAnsi="Times New Roman" w:cs="Times New Roman" w:hint="default"/>
      </w:rPr>
    </w:lvl>
    <w:lvl w:ilvl="2">
      <w:start w:val="1"/>
      <w:numFmt w:val="decimal"/>
      <w:lvlText w:val="%1.%2.%3."/>
      <w:lvlJc w:val="left"/>
      <w:pPr>
        <w:tabs>
          <w:tab w:val="num" w:pos="0"/>
        </w:tabs>
        <w:ind w:left="504" w:hanging="504"/>
      </w:pPr>
      <w:rPr>
        <w:rFonts w:ascii="Times New Roman" w:hAnsi="Times New Roman" w:cs="Times New Roman" w:hint="default"/>
      </w:rPr>
    </w:lvl>
    <w:lvl w:ilvl="3">
      <w:start w:val="1"/>
      <w:numFmt w:val="decimal"/>
      <w:lvlText w:val="%1.%2.%3.%4."/>
      <w:lvlJc w:val="left"/>
      <w:pPr>
        <w:tabs>
          <w:tab w:val="num" w:pos="0"/>
        </w:tabs>
        <w:ind w:left="932" w:hanging="648"/>
      </w:pPr>
      <w:rPr>
        <w:rFonts w:hint="default"/>
      </w:rPr>
    </w:lvl>
    <w:lvl w:ilvl="4">
      <w:start w:val="1"/>
      <w:numFmt w:val="decimal"/>
      <w:lvlText w:val="%1.%2.%3.%4.%5."/>
      <w:lvlJc w:val="left"/>
      <w:pPr>
        <w:tabs>
          <w:tab w:val="num" w:pos="0"/>
        </w:tabs>
        <w:ind w:left="2232" w:hanging="792"/>
      </w:pPr>
      <w:rPr>
        <w:rFonts w:hint="default"/>
      </w:rPr>
    </w:lvl>
    <w:lvl w:ilvl="5">
      <w:start w:val="1"/>
      <w:numFmt w:val="decimal"/>
      <w:lvlText w:val="%1.%2.%3.%4.%5.%6."/>
      <w:lvlJc w:val="left"/>
      <w:pPr>
        <w:tabs>
          <w:tab w:val="num" w:pos="0"/>
        </w:tabs>
        <w:ind w:left="2736" w:hanging="936"/>
      </w:pPr>
      <w:rPr>
        <w:rFonts w:hint="default"/>
      </w:rPr>
    </w:lvl>
    <w:lvl w:ilvl="6">
      <w:start w:val="1"/>
      <w:numFmt w:val="decimal"/>
      <w:lvlText w:val="%1.%2.%3.%4.%5.%6.%7."/>
      <w:lvlJc w:val="left"/>
      <w:pPr>
        <w:tabs>
          <w:tab w:val="num" w:pos="0"/>
        </w:tabs>
        <w:ind w:left="3240" w:hanging="1080"/>
      </w:pPr>
      <w:rPr>
        <w:rFonts w:hint="default"/>
      </w:rPr>
    </w:lvl>
    <w:lvl w:ilvl="7">
      <w:start w:val="1"/>
      <w:numFmt w:val="decimal"/>
      <w:lvlText w:val="%1.%2.%3.%4.%5.%6.%7.%8."/>
      <w:lvlJc w:val="left"/>
      <w:pPr>
        <w:tabs>
          <w:tab w:val="num" w:pos="0"/>
        </w:tabs>
        <w:ind w:left="3744" w:hanging="1224"/>
      </w:pPr>
      <w:rPr>
        <w:rFonts w:hint="default"/>
      </w:rPr>
    </w:lvl>
    <w:lvl w:ilvl="8">
      <w:start w:val="1"/>
      <w:numFmt w:val="decimal"/>
      <w:lvlText w:val="%1.%2.%3.%4.%5.%6.%7.%8.%9."/>
      <w:lvlJc w:val="left"/>
      <w:pPr>
        <w:tabs>
          <w:tab w:val="num" w:pos="0"/>
        </w:tabs>
        <w:ind w:left="4320" w:hanging="1440"/>
      </w:pPr>
      <w:rPr>
        <w:rFonts w:hint="default"/>
      </w:rPr>
    </w:lvl>
  </w:abstractNum>
  <w:abstractNum w:abstractNumId="12" w15:restartNumberingAfterBreak="0">
    <w:nsid w:val="63F459E6"/>
    <w:multiLevelType w:val="multilevel"/>
    <w:tmpl w:val="3BA4658A"/>
    <w:lvl w:ilvl="0">
      <w:start w:val="2"/>
      <w:numFmt w:val="decimal"/>
      <w:lvlText w:val="%1."/>
      <w:lvlJc w:val="left"/>
      <w:pPr>
        <w:ind w:left="720" w:hanging="720"/>
      </w:pPr>
      <w:rPr>
        <w:rFonts w:eastAsia="Times New Roman" w:hint="default"/>
        <w:color w:val="auto"/>
      </w:rPr>
    </w:lvl>
    <w:lvl w:ilvl="1">
      <w:start w:val="2"/>
      <w:numFmt w:val="decimal"/>
      <w:lvlText w:val="%1.%2."/>
      <w:lvlJc w:val="left"/>
      <w:pPr>
        <w:ind w:left="909" w:hanging="720"/>
      </w:pPr>
      <w:rPr>
        <w:rFonts w:eastAsia="Times New Roman" w:hint="default"/>
        <w:color w:val="auto"/>
      </w:rPr>
    </w:lvl>
    <w:lvl w:ilvl="2">
      <w:start w:val="3"/>
      <w:numFmt w:val="decimal"/>
      <w:lvlText w:val="%1.%2.%3."/>
      <w:lvlJc w:val="left"/>
      <w:pPr>
        <w:ind w:left="1713" w:hanging="720"/>
      </w:pPr>
      <w:rPr>
        <w:rFonts w:eastAsia="Times New Roman" w:hint="default"/>
        <w:color w:val="auto"/>
      </w:rPr>
    </w:lvl>
    <w:lvl w:ilvl="3">
      <w:start w:val="1"/>
      <w:numFmt w:val="decimal"/>
      <w:lvlText w:val="%1.%2.%3.%4."/>
      <w:lvlJc w:val="left"/>
      <w:pPr>
        <w:ind w:left="1287" w:hanging="720"/>
      </w:pPr>
      <w:rPr>
        <w:rFonts w:eastAsia="Times New Roman" w:hint="default"/>
        <w:color w:val="auto"/>
      </w:rPr>
    </w:lvl>
    <w:lvl w:ilvl="4">
      <w:start w:val="1"/>
      <w:numFmt w:val="decimal"/>
      <w:lvlText w:val="%1.%2.%3.%4.%5."/>
      <w:lvlJc w:val="left"/>
      <w:pPr>
        <w:ind w:left="1836" w:hanging="1080"/>
      </w:pPr>
      <w:rPr>
        <w:rFonts w:eastAsia="Times New Roman" w:hint="default"/>
        <w:color w:val="auto"/>
      </w:rPr>
    </w:lvl>
    <w:lvl w:ilvl="5">
      <w:start w:val="1"/>
      <w:numFmt w:val="decimal"/>
      <w:lvlText w:val="%1.%2.%3.%4.%5.%6."/>
      <w:lvlJc w:val="left"/>
      <w:pPr>
        <w:ind w:left="2025" w:hanging="1080"/>
      </w:pPr>
      <w:rPr>
        <w:rFonts w:eastAsia="Times New Roman" w:hint="default"/>
        <w:color w:val="auto"/>
      </w:rPr>
    </w:lvl>
    <w:lvl w:ilvl="6">
      <w:start w:val="1"/>
      <w:numFmt w:val="decimal"/>
      <w:lvlText w:val="%1.%2.%3.%4.%5.%6.%7."/>
      <w:lvlJc w:val="left"/>
      <w:pPr>
        <w:ind w:left="2574" w:hanging="1440"/>
      </w:pPr>
      <w:rPr>
        <w:rFonts w:eastAsia="Times New Roman" w:hint="default"/>
        <w:color w:val="auto"/>
      </w:rPr>
    </w:lvl>
    <w:lvl w:ilvl="7">
      <w:start w:val="1"/>
      <w:numFmt w:val="decimal"/>
      <w:lvlText w:val="%1.%2.%3.%4.%5.%6.%7.%8."/>
      <w:lvlJc w:val="left"/>
      <w:pPr>
        <w:ind w:left="2763" w:hanging="1440"/>
      </w:pPr>
      <w:rPr>
        <w:rFonts w:eastAsia="Times New Roman" w:hint="default"/>
        <w:color w:val="auto"/>
      </w:rPr>
    </w:lvl>
    <w:lvl w:ilvl="8">
      <w:start w:val="1"/>
      <w:numFmt w:val="decimal"/>
      <w:lvlText w:val="%1.%2.%3.%4.%5.%6.%7.%8.%9."/>
      <w:lvlJc w:val="left"/>
      <w:pPr>
        <w:ind w:left="3312" w:hanging="1800"/>
      </w:pPr>
      <w:rPr>
        <w:rFonts w:eastAsia="Times New Roman" w:hint="default"/>
        <w:color w:val="auto"/>
      </w:rPr>
    </w:lvl>
  </w:abstractNum>
  <w:abstractNum w:abstractNumId="13" w15:restartNumberingAfterBreak="0">
    <w:nsid w:val="653B5C73"/>
    <w:multiLevelType w:val="hybridMultilevel"/>
    <w:tmpl w:val="03E60494"/>
    <w:lvl w:ilvl="0" w:tplc="FFFFFFFF">
      <w:start w:val="1"/>
      <w:numFmt w:val="bullet"/>
      <w:lvlText w:val=""/>
      <w:lvlJc w:val="left"/>
      <w:pPr>
        <w:ind w:left="786" w:hanging="360"/>
      </w:pPr>
      <w:rPr>
        <w:rFonts w:ascii="Symbol" w:hAnsi="Symbol" w:hint="default"/>
      </w:rPr>
    </w:lvl>
    <w:lvl w:ilvl="1" w:tplc="FFFFFFFF">
      <w:start w:val="1"/>
      <w:numFmt w:val="bullet"/>
      <w:lvlText w:val="o"/>
      <w:lvlJc w:val="left"/>
      <w:pPr>
        <w:ind w:left="1506" w:hanging="360"/>
      </w:pPr>
      <w:rPr>
        <w:rFonts w:ascii="Courier New" w:hAnsi="Courier New" w:cs="Courier New" w:hint="default"/>
      </w:rPr>
    </w:lvl>
    <w:lvl w:ilvl="2" w:tplc="FFFFFFFF">
      <w:start w:val="1"/>
      <w:numFmt w:val="bullet"/>
      <w:lvlText w:val=""/>
      <w:lvlJc w:val="left"/>
      <w:pPr>
        <w:ind w:left="2226" w:hanging="360"/>
      </w:pPr>
      <w:rPr>
        <w:rFonts w:ascii="Wingdings" w:hAnsi="Wingdings" w:hint="default"/>
      </w:rPr>
    </w:lvl>
    <w:lvl w:ilvl="3" w:tplc="FFFFFFFF" w:tentative="1">
      <w:start w:val="1"/>
      <w:numFmt w:val="bullet"/>
      <w:lvlText w:val=""/>
      <w:lvlJc w:val="left"/>
      <w:pPr>
        <w:ind w:left="2946" w:hanging="360"/>
      </w:pPr>
      <w:rPr>
        <w:rFonts w:ascii="Symbol" w:hAnsi="Symbol" w:hint="default"/>
      </w:rPr>
    </w:lvl>
    <w:lvl w:ilvl="4" w:tplc="FFFFFFFF" w:tentative="1">
      <w:start w:val="1"/>
      <w:numFmt w:val="bullet"/>
      <w:lvlText w:val="o"/>
      <w:lvlJc w:val="left"/>
      <w:pPr>
        <w:ind w:left="3666" w:hanging="360"/>
      </w:pPr>
      <w:rPr>
        <w:rFonts w:ascii="Courier New" w:hAnsi="Courier New" w:cs="Courier New" w:hint="default"/>
      </w:rPr>
    </w:lvl>
    <w:lvl w:ilvl="5" w:tplc="FFFFFFFF" w:tentative="1">
      <w:start w:val="1"/>
      <w:numFmt w:val="bullet"/>
      <w:lvlText w:val=""/>
      <w:lvlJc w:val="left"/>
      <w:pPr>
        <w:ind w:left="4386" w:hanging="360"/>
      </w:pPr>
      <w:rPr>
        <w:rFonts w:ascii="Wingdings" w:hAnsi="Wingdings" w:hint="default"/>
      </w:rPr>
    </w:lvl>
    <w:lvl w:ilvl="6" w:tplc="FFFFFFFF" w:tentative="1">
      <w:start w:val="1"/>
      <w:numFmt w:val="bullet"/>
      <w:lvlText w:val=""/>
      <w:lvlJc w:val="left"/>
      <w:pPr>
        <w:ind w:left="5106" w:hanging="360"/>
      </w:pPr>
      <w:rPr>
        <w:rFonts w:ascii="Symbol" w:hAnsi="Symbol" w:hint="default"/>
      </w:rPr>
    </w:lvl>
    <w:lvl w:ilvl="7" w:tplc="FFFFFFFF" w:tentative="1">
      <w:start w:val="1"/>
      <w:numFmt w:val="bullet"/>
      <w:lvlText w:val="o"/>
      <w:lvlJc w:val="left"/>
      <w:pPr>
        <w:ind w:left="5826" w:hanging="360"/>
      </w:pPr>
      <w:rPr>
        <w:rFonts w:ascii="Courier New" w:hAnsi="Courier New" w:cs="Courier New" w:hint="default"/>
      </w:rPr>
    </w:lvl>
    <w:lvl w:ilvl="8" w:tplc="FFFFFFFF" w:tentative="1">
      <w:start w:val="1"/>
      <w:numFmt w:val="bullet"/>
      <w:lvlText w:val=""/>
      <w:lvlJc w:val="left"/>
      <w:pPr>
        <w:ind w:left="6546" w:hanging="360"/>
      </w:pPr>
      <w:rPr>
        <w:rFonts w:ascii="Wingdings" w:hAnsi="Wingdings" w:hint="default"/>
      </w:rPr>
    </w:lvl>
  </w:abstractNum>
  <w:abstractNum w:abstractNumId="14" w15:restartNumberingAfterBreak="0">
    <w:nsid w:val="71D12765"/>
    <w:multiLevelType w:val="multilevel"/>
    <w:tmpl w:val="1144CFB2"/>
    <w:lvl w:ilvl="0">
      <w:start w:val="2"/>
      <w:numFmt w:val="decimal"/>
      <w:lvlText w:val="%1."/>
      <w:lvlJc w:val="left"/>
      <w:pPr>
        <w:ind w:left="720" w:hanging="720"/>
      </w:pPr>
      <w:rPr>
        <w:rFonts w:eastAsia="Calibri" w:hint="default"/>
        <w:color w:val="000000"/>
      </w:rPr>
    </w:lvl>
    <w:lvl w:ilvl="1">
      <w:start w:val="2"/>
      <w:numFmt w:val="decimal"/>
      <w:lvlText w:val="%1.%2."/>
      <w:lvlJc w:val="left"/>
      <w:pPr>
        <w:ind w:left="909" w:hanging="720"/>
      </w:pPr>
      <w:rPr>
        <w:rFonts w:eastAsia="Calibri" w:hint="default"/>
        <w:color w:val="000000"/>
      </w:rPr>
    </w:lvl>
    <w:lvl w:ilvl="2">
      <w:start w:val="2"/>
      <w:numFmt w:val="decimal"/>
      <w:lvlText w:val="%1.%2.%3."/>
      <w:lvlJc w:val="left"/>
      <w:pPr>
        <w:ind w:left="1098" w:hanging="720"/>
      </w:pPr>
      <w:rPr>
        <w:rFonts w:eastAsia="Calibri" w:hint="default"/>
        <w:color w:val="000000"/>
      </w:rPr>
    </w:lvl>
    <w:lvl w:ilvl="3">
      <w:start w:val="2"/>
      <w:numFmt w:val="decimal"/>
      <w:lvlText w:val="%1.%2.%3.%4."/>
      <w:lvlJc w:val="left"/>
      <w:pPr>
        <w:ind w:left="1287" w:hanging="720"/>
      </w:pPr>
      <w:rPr>
        <w:rFonts w:eastAsia="Calibri" w:hint="default"/>
        <w:color w:val="000000"/>
      </w:rPr>
    </w:lvl>
    <w:lvl w:ilvl="4">
      <w:start w:val="1"/>
      <w:numFmt w:val="decimal"/>
      <w:lvlText w:val="%1.%2.%3.%4.%5."/>
      <w:lvlJc w:val="left"/>
      <w:pPr>
        <w:ind w:left="1836" w:hanging="1080"/>
      </w:pPr>
      <w:rPr>
        <w:rFonts w:eastAsia="Calibri" w:hint="default"/>
        <w:color w:val="000000"/>
      </w:rPr>
    </w:lvl>
    <w:lvl w:ilvl="5">
      <w:start w:val="1"/>
      <w:numFmt w:val="decimal"/>
      <w:lvlText w:val="%1.%2.%3.%4.%5.%6."/>
      <w:lvlJc w:val="left"/>
      <w:pPr>
        <w:ind w:left="2025" w:hanging="1080"/>
      </w:pPr>
      <w:rPr>
        <w:rFonts w:eastAsia="Calibri" w:hint="default"/>
        <w:color w:val="000000"/>
      </w:rPr>
    </w:lvl>
    <w:lvl w:ilvl="6">
      <w:start w:val="1"/>
      <w:numFmt w:val="decimal"/>
      <w:lvlText w:val="%1.%2.%3.%4.%5.%6.%7."/>
      <w:lvlJc w:val="left"/>
      <w:pPr>
        <w:ind w:left="2574" w:hanging="1440"/>
      </w:pPr>
      <w:rPr>
        <w:rFonts w:eastAsia="Calibri" w:hint="default"/>
        <w:color w:val="000000"/>
      </w:rPr>
    </w:lvl>
    <w:lvl w:ilvl="7">
      <w:start w:val="1"/>
      <w:numFmt w:val="decimal"/>
      <w:lvlText w:val="%1.%2.%3.%4.%5.%6.%7.%8."/>
      <w:lvlJc w:val="left"/>
      <w:pPr>
        <w:ind w:left="2763" w:hanging="1440"/>
      </w:pPr>
      <w:rPr>
        <w:rFonts w:eastAsia="Calibri" w:hint="default"/>
        <w:color w:val="000000"/>
      </w:rPr>
    </w:lvl>
    <w:lvl w:ilvl="8">
      <w:start w:val="1"/>
      <w:numFmt w:val="decimal"/>
      <w:lvlText w:val="%1.%2.%3.%4.%5.%6.%7.%8.%9."/>
      <w:lvlJc w:val="left"/>
      <w:pPr>
        <w:ind w:left="3312" w:hanging="1800"/>
      </w:pPr>
      <w:rPr>
        <w:rFonts w:eastAsia="Calibri" w:hint="default"/>
        <w:color w:val="000000"/>
      </w:rPr>
    </w:lvl>
  </w:abstractNum>
  <w:abstractNum w:abstractNumId="15" w15:restartNumberingAfterBreak="0">
    <w:nsid w:val="775A7852"/>
    <w:multiLevelType w:val="hybridMultilevel"/>
    <w:tmpl w:val="557AC184"/>
    <w:lvl w:ilvl="0" w:tplc="9790F504">
      <w:start w:val="1"/>
      <w:numFmt w:val="decimal"/>
      <w:pStyle w:val="ListNumber2"/>
      <w:lvlText w:val="%1."/>
      <w:lvlJc w:val="left"/>
      <w:pPr>
        <w:tabs>
          <w:tab w:val="num" w:pos="720"/>
        </w:tabs>
        <w:ind w:left="720" w:hanging="360"/>
      </w:pPr>
      <w:rPr>
        <w:rFonts w:hint="default"/>
      </w:rPr>
    </w:lvl>
    <w:lvl w:ilvl="1" w:tplc="5CCEE404">
      <w:numFmt w:val="none"/>
      <w:lvlText w:val=""/>
      <w:lvlJc w:val="left"/>
      <w:pPr>
        <w:tabs>
          <w:tab w:val="num" w:pos="360"/>
        </w:tabs>
      </w:pPr>
    </w:lvl>
    <w:lvl w:ilvl="2" w:tplc="EBCA470E">
      <w:numFmt w:val="none"/>
      <w:lvlText w:val=""/>
      <w:lvlJc w:val="left"/>
      <w:pPr>
        <w:tabs>
          <w:tab w:val="num" w:pos="360"/>
        </w:tabs>
      </w:pPr>
    </w:lvl>
    <w:lvl w:ilvl="3" w:tplc="5336CEBC">
      <w:numFmt w:val="none"/>
      <w:lvlText w:val=""/>
      <w:lvlJc w:val="left"/>
      <w:pPr>
        <w:tabs>
          <w:tab w:val="num" w:pos="360"/>
        </w:tabs>
      </w:pPr>
    </w:lvl>
    <w:lvl w:ilvl="4" w:tplc="88CC7DC8">
      <w:numFmt w:val="none"/>
      <w:lvlText w:val=""/>
      <w:lvlJc w:val="left"/>
      <w:pPr>
        <w:tabs>
          <w:tab w:val="num" w:pos="360"/>
        </w:tabs>
      </w:pPr>
    </w:lvl>
    <w:lvl w:ilvl="5" w:tplc="DCCC2960">
      <w:numFmt w:val="none"/>
      <w:lvlText w:val=""/>
      <w:lvlJc w:val="left"/>
      <w:pPr>
        <w:tabs>
          <w:tab w:val="num" w:pos="360"/>
        </w:tabs>
      </w:pPr>
    </w:lvl>
    <w:lvl w:ilvl="6" w:tplc="9954A476">
      <w:numFmt w:val="none"/>
      <w:lvlText w:val=""/>
      <w:lvlJc w:val="left"/>
      <w:pPr>
        <w:tabs>
          <w:tab w:val="num" w:pos="360"/>
        </w:tabs>
      </w:pPr>
    </w:lvl>
    <w:lvl w:ilvl="7" w:tplc="BDF8819C">
      <w:numFmt w:val="none"/>
      <w:lvlText w:val=""/>
      <w:lvlJc w:val="left"/>
      <w:pPr>
        <w:tabs>
          <w:tab w:val="num" w:pos="360"/>
        </w:tabs>
      </w:pPr>
    </w:lvl>
    <w:lvl w:ilvl="8" w:tplc="CD04CC12">
      <w:numFmt w:val="none"/>
      <w:lvlText w:val=""/>
      <w:lvlJc w:val="left"/>
      <w:pPr>
        <w:tabs>
          <w:tab w:val="num" w:pos="360"/>
        </w:tabs>
      </w:pPr>
    </w:lvl>
  </w:abstractNum>
  <w:abstractNum w:abstractNumId="16" w15:restartNumberingAfterBreak="0">
    <w:nsid w:val="7A97491C"/>
    <w:multiLevelType w:val="multilevel"/>
    <w:tmpl w:val="3BA4658A"/>
    <w:lvl w:ilvl="0">
      <w:start w:val="2"/>
      <w:numFmt w:val="decimal"/>
      <w:lvlText w:val="%1."/>
      <w:lvlJc w:val="left"/>
      <w:pPr>
        <w:ind w:left="720" w:hanging="720"/>
      </w:pPr>
      <w:rPr>
        <w:rFonts w:eastAsia="Times New Roman" w:hint="default"/>
        <w:color w:val="auto"/>
      </w:rPr>
    </w:lvl>
    <w:lvl w:ilvl="1">
      <w:start w:val="2"/>
      <w:numFmt w:val="decimal"/>
      <w:lvlText w:val="%1.%2."/>
      <w:lvlJc w:val="left"/>
      <w:pPr>
        <w:ind w:left="909" w:hanging="720"/>
      </w:pPr>
      <w:rPr>
        <w:rFonts w:eastAsia="Times New Roman" w:hint="default"/>
        <w:color w:val="auto"/>
      </w:rPr>
    </w:lvl>
    <w:lvl w:ilvl="2">
      <w:start w:val="3"/>
      <w:numFmt w:val="decimal"/>
      <w:lvlText w:val="%1.%2.%3."/>
      <w:lvlJc w:val="left"/>
      <w:pPr>
        <w:ind w:left="1098" w:hanging="720"/>
      </w:pPr>
      <w:rPr>
        <w:rFonts w:eastAsia="Times New Roman" w:hint="default"/>
        <w:color w:val="auto"/>
      </w:rPr>
    </w:lvl>
    <w:lvl w:ilvl="3">
      <w:start w:val="1"/>
      <w:numFmt w:val="decimal"/>
      <w:lvlText w:val="%1.%2.%3.%4."/>
      <w:lvlJc w:val="left"/>
      <w:pPr>
        <w:ind w:left="1287" w:hanging="720"/>
      </w:pPr>
      <w:rPr>
        <w:rFonts w:eastAsia="Times New Roman" w:hint="default"/>
        <w:color w:val="auto"/>
      </w:rPr>
    </w:lvl>
    <w:lvl w:ilvl="4">
      <w:start w:val="1"/>
      <w:numFmt w:val="decimal"/>
      <w:lvlText w:val="%1.%2.%3.%4.%5."/>
      <w:lvlJc w:val="left"/>
      <w:pPr>
        <w:ind w:left="1836" w:hanging="1080"/>
      </w:pPr>
      <w:rPr>
        <w:rFonts w:eastAsia="Times New Roman" w:hint="default"/>
        <w:color w:val="auto"/>
      </w:rPr>
    </w:lvl>
    <w:lvl w:ilvl="5">
      <w:start w:val="1"/>
      <w:numFmt w:val="decimal"/>
      <w:lvlText w:val="%1.%2.%3.%4.%5.%6."/>
      <w:lvlJc w:val="left"/>
      <w:pPr>
        <w:ind w:left="2025" w:hanging="1080"/>
      </w:pPr>
      <w:rPr>
        <w:rFonts w:eastAsia="Times New Roman" w:hint="default"/>
        <w:color w:val="auto"/>
      </w:rPr>
    </w:lvl>
    <w:lvl w:ilvl="6">
      <w:start w:val="1"/>
      <w:numFmt w:val="decimal"/>
      <w:lvlText w:val="%1.%2.%3.%4.%5.%6.%7."/>
      <w:lvlJc w:val="left"/>
      <w:pPr>
        <w:ind w:left="2574" w:hanging="1440"/>
      </w:pPr>
      <w:rPr>
        <w:rFonts w:eastAsia="Times New Roman" w:hint="default"/>
        <w:color w:val="auto"/>
      </w:rPr>
    </w:lvl>
    <w:lvl w:ilvl="7">
      <w:start w:val="1"/>
      <w:numFmt w:val="decimal"/>
      <w:lvlText w:val="%1.%2.%3.%4.%5.%6.%7.%8."/>
      <w:lvlJc w:val="left"/>
      <w:pPr>
        <w:ind w:left="2763" w:hanging="1440"/>
      </w:pPr>
      <w:rPr>
        <w:rFonts w:eastAsia="Times New Roman" w:hint="default"/>
        <w:color w:val="auto"/>
      </w:rPr>
    </w:lvl>
    <w:lvl w:ilvl="8">
      <w:start w:val="1"/>
      <w:numFmt w:val="decimal"/>
      <w:lvlText w:val="%1.%2.%3.%4.%5.%6.%7.%8.%9."/>
      <w:lvlJc w:val="left"/>
      <w:pPr>
        <w:ind w:left="3312" w:hanging="1800"/>
      </w:pPr>
      <w:rPr>
        <w:rFonts w:eastAsia="Times New Roman" w:hint="default"/>
        <w:color w:val="auto"/>
      </w:rPr>
    </w:lvl>
  </w:abstractNum>
  <w:abstractNum w:abstractNumId="17" w15:restartNumberingAfterBreak="0">
    <w:nsid w:val="7AC070BE"/>
    <w:multiLevelType w:val="multilevel"/>
    <w:tmpl w:val="1D103E9E"/>
    <w:lvl w:ilvl="0">
      <w:start w:val="4"/>
      <w:numFmt w:val="decimal"/>
      <w:lvlText w:val="%1."/>
      <w:lvlJc w:val="left"/>
      <w:pPr>
        <w:ind w:left="720" w:hanging="360"/>
      </w:pPr>
      <w:rPr>
        <w:rFonts w:hint="default"/>
      </w:rPr>
    </w:lvl>
    <w:lvl w:ilvl="1">
      <w:start w:val="1"/>
      <w:numFmt w:val="decimal"/>
      <w:isLgl/>
      <w:lvlText w:val="%1.%2."/>
      <w:lvlJc w:val="left"/>
      <w:pPr>
        <w:ind w:left="360" w:hanging="360"/>
      </w:pPr>
      <w:rPr>
        <w:rFonts w:hint="default"/>
        <w:b w:val="0"/>
        <w:i w:val="0"/>
      </w:rPr>
    </w:lvl>
    <w:lvl w:ilvl="2">
      <w:start w:val="1"/>
      <w:numFmt w:val="decimal"/>
      <w:isLgl/>
      <w:lvlText w:val="%1.%2.%3."/>
      <w:lvlJc w:val="left"/>
      <w:pPr>
        <w:ind w:left="1260" w:hanging="720"/>
      </w:pPr>
      <w:rPr>
        <w:rFonts w:hint="default"/>
        <w:b w:val="0"/>
        <w:i w:val="0"/>
        <w:sz w:val="24"/>
        <w:szCs w:val="24"/>
      </w:rPr>
    </w:lvl>
    <w:lvl w:ilvl="3">
      <w:start w:val="1"/>
      <w:numFmt w:val="decimal"/>
      <w:isLgl/>
      <w:lvlText w:val="%1.%2.%3.%4."/>
      <w:lvlJc w:val="left"/>
      <w:pPr>
        <w:ind w:left="2422" w:hanging="720"/>
      </w:pPr>
      <w:rPr>
        <w:rFonts w:hint="default"/>
        <w:b w:val="0"/>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num w:numId="1">
    <w:abstractNumId w:val="7"/>
  </w:num>
  <w:num w:numId="2">
    <w:abstractNumId w:val="17"/>
  </w:num>
  <w:num w:numId="3">
    <w:abstractNumId w:val="10"/>
  </w:num>
  <w:num w:numId="4">
    <w:abstractNumId w:val="9"/>
  </w:num>
  <w:num w:numId="5">
    <w:abstractNumId w:val="15"/>
  </w:num>
  <w:num w:numId="6">
    <w:abstractNumId w:val="5"/>
  </w:num>
  <w:num w:numId="7">
    <w:abstractNumId w:val="8"/>
  </w:num>
  <w:num w:numId="8">
    <w:abstractNumId w:val="3"/>
  </w:num>
  <w:num w:numId="9">
    <w:abstractNumId w:val="4"/>
  </w:num>
  <w:num w:numId="10">
    <w:abstractNumId w:val="12"/>
  </w:num>
  <w:num w:numId="11">
    <w:abstractNumId w:val="14"/>
  </w:num>
  <w:num w:numId="12">
    <w:abstractNumId w:val="2"/>
  </w:num>
  <w:num w:numId="13">
    <w:abstractNumId w:val="16"/>
  </w:num>
  <w:num w:numId="14">
    <w:abstractNumId w:val="6"/>
  </w:num>
  <w:num w:numId="15">
    <w:abstractNumId w:val="1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03E1"/>
    <w:rsid w:val="00000262"/>
    <w:rsid w:val="00000397"/>
    <w:rsid w:val="00001381"/>
    <w:rsid w:val="000013AD"/>
    <w:rsid w:val="0000149C"/>
    <w:rsid w:val="00001604"/>
    <w:rsid w:val="00001FAE"/>
    <w:rsid w:val="00001FC3"/>
    <w:rsid w:val="000023AA"/>
    <w:rsid w:val="00003430"/>
    <w:rsid w:val="000052DC"/>
    <w:rsid w:val="00010E9D"/>
    <w:rsid w:val="00011164"/>
    <w:rsid w:val="0001232F"/>
    <w:rsid w:val="00012C13"/>
    <w:rsid w:val="00013EAA"/>
    <w:rsid w:val="000143C8"/>
    <w:rsid w:val="00014DFA"/>
    <w:rsid w:val="00022B98"/>
    <w:rsid w:val="0002309A"/>
    <w:rsid w:val="0002314C"/>
    <w:rsid w:val="0002320F"/>
    <w:rsid w:val="00023F28"/>
    <w:rsid w:val="00024720"/>
    <w:rsid w:val="000248FD"/>
    <w:rsid w:val="00025BBD"/>
    <w:rsid w:val="000260E2"/>
    <w:rsid w:val="000313B8"/>
    <w:rsid w:val="0003416E"/>
    <w:rsid w:val="000360AE"/>
    <w:rsid w:val="00041FBB"/>
    <w:rsid w:val="000427DA"/>
    <w:rsid w:val="00043008"/>
    <w:rsid w:val="0004603D"/>
    <w:rsid w:val="00046F0E"/>
    <w:rsid w:val="00051A25"/>
    <w:rsid w:val="000527AC"/>
    <w:rsid w:val="000531D7"/>
    <w:rsid w:val="000534F8"/>
    <w:rsid w:val="00054D8E"/>
    <w:rsid w:val="000552A0"/>
    <w:rsid w:val="00055DAB"/>
    <w:rsid w:val="0005666F"/>
    <w:rsid w:val="000622D8"/>
    <w:rsid w:val="0006437F"/>
    <w:rsid w:val="00064FDD"/>
    <w:rsid w:val="000662BA"/>
    <w:rsid w:val="0006644C"/>
    <w:rsid w:val="0006786E"/>
    <w:rsid w:val="00067E57"/>
    <w:rsid w:val="00070C2E"/>
    <w:rsid w:val="0007151A"/>
    <w:rsid w:val="000716F6"/>
    <w:rsid w:val="00074C5D"/>
    <w:rsid w:val="0007596B"/>
    <w:rsid w:val="00080135"/>
    <w:rsid w:val="00081778"/>
    <w:rsid w:val="00082471"/>
    <w:rsid w:val="00084215"/>
    <w:rsid w:val="00084613"/>
    <w:rsid w:val="00084627"/>
    <w:rsid w:val="000870FF"/>
    <w:rsid w:val="000910A7"/>
    <w:rsid w:val="00091386"/>
    <w:rsid w:val="00091DF4"/>
    <w:rsid w:val="00093626"/>
    <w:rsid w:val="00095D9F"/>
    <w:rsid w:val="00095F86"/>
    <w:rsid w:val="000A041B"/>
    <w:rsid w:val="000A0573"/>
    <w:rsid w:val="000A275C"/>
    <w:rsid w:val="000A30F2"/>
    <w:rsid w:val="000A58A3"/>
    <w:rsid w:val="000A7363"/>
    <w:rsid w:val="000A7A1D"/>
    <w:rsid w:val="000B1A26"/>
    <w:rsid w:val="000B1D60"/>
    <w:rsid w:val="000B1E82"/>
    <w:rsid w:val="000B33CE"/>
    <w:rsid w:val="000B62D2"/>
    <w:rsid w:val="000C1E8C"/>
    <w:rsid w:val="000C4BD8"/>
    <w:rsid w:val="000C58CC"/>
    <w:rsid w:val="000C60AF"/>
    <w:rsid w:val="000C62C9"/>
    <w:rsid w:val="000D22A1"/>
    <w:rsid w:val="000D375F"/>
    <w:rsid w:val="000D3E54"/>
    <w:rsid w:val="000D4D94"/>
    <w:rsid w:val="000D56AB"/>
    <w:rsid w:val="000D64DF"/>
    <w:rsid w:val="000E06A0"/>
    <w:rsid w:val="000E0ADE"/>
    <w:rsid w:val="000E21DB"/>
    <w:rsid w:val="000E4388"/>
    <w:rsid w:val="000E4CAF"/>
    <w:rsid w:val="000E5DD8"/>
    <w:rsid w:val="000F01C1"/>
    <w:rsid w:val="000F1D8C"/>
    <w:rsid w:val="000F2AFD"/>
    <w:rsid w:val="000F33CC"/>
    <w:rsid w:val="000F3654"/>
    <w:rsid w:val="000F3751"/>
    <w:rsid w:val="000F4C2D"/>
    <w:rsid w:val="000F789A"/>
    <w:rsid w:val="000F79F6"/>
    <w:rsid w:val="000F7CF5"/>
    <w:rsid w:val="0010380B"/>
    <w:rsid w:val="00104964"/>
    <w:rsid w:val="00107319"/>
    <w:rsid w:val="00111AB4"/>
    <w:rsid w:val="00113B1E"/>
    <w:rsid w:val="00113B4B"/>
    <w:rsid w:val="001144EC"/>
    <w:rsid w:val="001145D6"/>
    <w:rsid w:val="00114D21"/>
    <w:rsid w:val="00114D9C"/>
    <w:rsid w:val="00115100"/>
    <w:rsid w:val="00116E45"/>
    <w:rsid w:val="001213B3"/>
    <w:rsid w:val="001215B5"/>
    <w:rsid w:val="001256C9"/>
    <w:rsid w:val="00125E16"/>
    <w:rsid w:val="001266C6"/>
    <w:rsid w:val="001272CB"/>
    <w:rsid w:val="00131D8D"/>
    <w:rsid w:val="00132896"/>
    <w:rsid w:val="0013300E"/>
    <w:rsid w:val="0013454F"/>
    <w:rsid w:val="00134AF5"/>
    <w:rsid w:val="00137FDF"/>
    <w:rsid w:val="00141B3C"/>
    <w:rsid w:val="001421C5"/>
    <w:rsid w:val="00142236"/>
    <w:rsid w:val="00142307"/>
    <w:rsid w:val="001436FA"/>
    <w:rsid w:val="001457EF"/>
    <w:rsid w:val="001463C2"/>
    <w:rsid w:val="0014778C"/>
    <w:rsid w:val="00156486"/>
    <w:rsid w:val="001576C5"/>
    <w:rsid w:val="00157B19"/>
    <w:rsid w:val="00160529"/>
    <w:rsid w:val="00162794"/>
    <w:rsid w:val="0016314D"/>
    <w:rsid w:val="00165D91"/>
    <w:rsid w:val="00166B25"/>
    <w:rsid w:val="00167530"/>
    <w:rsid w:val="0016786D"/>
    <w:rsid w:val="001710DC"/>
    <w:rsid w:val="00171748"/>
    <w:rsid w:val="00172BC1"/>
    <w:rsid w:val="00175065"/>
    <w:rsid w:val="00177A0E"/>
    <w:rsid w:val="00177D14"/>
    <w:rsid w:val="001805E3"/>
    <w:rsid w:val="00180F0E"/>
    <w:rsid w:val="00182C6B"/>
    <w:rsid w:val="001832E2"/>
    <w:rsid w:val="00186244"/>
    <w:rsid w:val="00187F34"/>
    <w:rsid w:val="001911A5"/>
    <w:rsid w:val="00191BD1"/>
    <w:rsid w:val="001959B8"/>
    <w:rsid w:val="00196D4E"/>
    <w:rsid w:val="001A1217"/>
    <w:rsid w:val="001A1DDC"/>
    <w:rsid w:val="001A2B4C"/>
    <w:rsid w:val="001A3C27"/>
    <w:rsid w:val="001A54E1"/>
    <w:rsid w:val="001A5B79"/>
    <w:rsid w:val="001A7691"/>
    <w:rsid w:val="001B06DF"/>
    <w:rsid w:val="001B0845"/>
    <w:rsid w:val="001B16E2"/>
    <w:rsid w:val="001B2320"/>
    <w:rsid w:val="001C093A"/>
    <w:rsid w:val="001C24F2"/>
    <w:rsid w:val="001C413F"/>
    <w:rsid w:val="001C4FDA"/>
    <w:rsid w:val="001C5664"/>
    <w:rsid w:val="001C5ED2"/>
    <w:rsid w:val="001C69A2"/>
    <w:rsid w:val="001D020A"/>
    <w:rsid w:val="001D14F3"/>
    <w:rsid w:val="001D183D"/>
    <w:rsid w:val="001D5A3D"/>
    <w:rsid w:val="001E0959"/>
    <w:rsid w:val="001E2EF8"/>
    <w:rsid w:val="001E40DA"/>
    <w:rsid w:val="001E48E4"/>
    <w:rsid w:val="001E51A2"/>
    <w:rsid w:val="001E603D"/>
    <w:rsid w:val="001E6FE3"/>
    <w:rsid w:val="001E704D"/>
    <w:rsid w:val="001E7938"/>
    <w:rsid w:val="001F0C52"/>
    <w:rsid w:val="001F0CEB"/>
    <w:rsid w:val="001F0DCE"/>
    <w:rsid w:val="001F10B2"/>
    <w:rsid w:val="001F1DB9"/>
    <w:rsid w:val="001F1F99"/>
    <w:rsid w:val="001F3B9F"/>
    <w:rsid w:val="001F4099"/>
    <w:rsid w:val="001F5102"/>
    <w:rsid w:val="001F54D4"/>
    <w:rsid w:val="001F5C11"/>
    <w:rsid w:val="001F7F70"/>
    <w:rsid w:val="00201A7F"/>
    <w:rsid w:val="002053B3"/>
    <w:rsid w:val="002062F3"/>
    <w:rsid w:val="00206AD5"/>
    <w:rsid w:val="0021266A"/>
    <w:rsid w:val="0021498A"/>
    <w:rsid w:val="00214D46"/>
    <w:rsid w:val="00217640"/>
    <w:rsid w:val="00217719"/>
    <w:rsid w:val="00220EAA"/>
    <w:rsid w:val="0022195D"/>
    <w:rsid w:val="00224A87"/>
    <w:rsid w:val="00225DB6"/>
    <w:rsid w:val="00225FD7"/>
    <w:rsid w:val="00227D8C"/>
    <w:rsid w:val="0023183F"/>
    <w:rsid w:val="00232EAD"/>
    <w:rsid w:val="00235CFE"/>
    <w:rsid w:val="002360BE"/>
    <w:rsid w:val="0023657E"/>
    <w:rsid w:val="00236EF1"/>
    <w:rsid w:val="002374BB"/>
    <w:rsid w:val="0023789B"/>
    <w:rsid w:val="00237F28"/>
    <w:rsid w:val="002408CF"/>
    <w:rsid w:val="002416E5"/>
    <w:rsid w:val="0024221B"/>
    <w:rsid w:val="00243E22"/>
    <w:rsid w:val="00244297"/>
    <w:rsid w:val="00245843"/>
    <w:rsid w:val="0024598B"/>
    <w:rsid w:val="002459A0"/>
    <w:rsid w:val="00251331"/>
    <w:rsid w:val="00252159"/>
    <w:rsid w:val="00254697"/>
    <w:rsid w:val="0025688E"/>
    <w:rsid w:val="00256DDD"/>
    <w:rsid w:val="0025765C"/>
    <w:rsid w:val="002629D6"/>
    <w:rsid w:val="00262E4F"/>
    <w:rsid w:val="0026371C"/>
    <w:rsid w:val="00263F45"/>
    <w:rsid w:val="002659BA"/>
    <w:rsid w:val="00266AB0"/>
    <w:rsid w:val="00266EFA"/>
    <w:rsid w:val="00271383"/>
    <w:rsid w:val="00271DE2"/>
    <w:rsid w:val="00273118"/>
    <w:rsid w:val="00273FF8"/>
    <w:rsid w:val="002747D0"/>
    <w:rsid w:val="00276EBC"/>
    <w:rsid w:val="00277004"/>
    <w:rsid w:val="002772E5"/>
    <w:rsid w:val="00282B8E"/>
    <w:rsid w:val="00284897"/>
    <w:rsid w:val="00285078"/>
    <w:rsid w:val="00285428"/>
    <w:rsid w:val="00285BF9"/>
    <w:rsid w:val="00291879"/>
    <w:rsid w:val="00294501"/>
    <w:rsid w:val="002950A5"/>
    <w:rsid w:val="002A3025"/>
    <w:rsid w:val="002A7CD3"/>
    <w:rsid w:val="002B15EC"/>
    <w:rsid w:val="002B3211"/>
    <w:rsid w:val="002B3965"/>
    <w:rsid w:val="002B3FE4"/>
    <w:rsid w:val="002B5236"/>
    <w:rsid w:val="002B577A"/>
    <w:rsid w:val="002C09F9"/>
    <w:rsid w:val="002C1B7A"/>
    <w:rsid w:val="002C2A01"/>
    <w:rsid w:val="002C5B81"/>
    <w:rsid w:val="002D06D7"/>
    <w:rsid w:val="002D09AB"/>
    <w:rsid w:val="002D1EE8"/>
    <w:rsid w:val="002D5B69"/>
    <w:rsid w:val="002E0EC8"/>
    <w:rsid w:val="002E1F74"/>
    <w:rsid w:val="002E3226"/>
    <w:rsid w:val="002E3D74"/>
    <w:rsid w:val="002F17D2"/>
    <w:rsid w:val="002F2D98"/>
    <w:rsid w:val="002F3810"/>
    <w:rsid w:val="002F3BAD"/>
    <w:rsid w:val="002F43CD"/>
    <w:rsid w:val="002F70E0"/>
    <w:rsid w:val="002F736A"/>
    <w:rsid w:val="00300B1D"/>
    <w:rsid w:val="003017E8"/>
    <w:rsid w:val="00302875"/>
    <w:rsid w:val="00302D21"/>
    <w:rsid w:val="00303423"/>
    <w:rsid w:val="00303CBF"/>
    <w:rsid w:val="00306BE0"/>
    <w:rsid w:val="00313E10"/>
    <w:rsid w:val="00314709"/>
    <w:rsid w:val="00314B88"/>
    <w:rsid w:val="00315324"/>
    <w:rsid w:val="00315B5B"/>
    <w:rsid w:val="00315BFE"/>
    <w:rsid w:val="0031734D"/>
    <w:rsid w:val="0032247C"/>
    <w:rsid w:val="003229CC"/>
    <w:rsid w:val="003239B4"/>
    <w:rsid w:val="003243D6"/>
    <w:rsid w:val="00324CBA"/>
    <w:rsid w:val="003260D6"/>
    <w:rsid w:val="00326A19"/>
    <w:rsid w:val="00332443"/>
    <w:rsid w:val="00332D68"/>
    <w:rsid w:val="00335B5F"/>
    <w:rsid w:val="00335F04"/>
    <w:rsid w:val="003369F2"/>
    <w:rsid w:val="00336D29"/>
    <w:rsid w:val="00341841"/>
    <w:rsid w:val="0034217E"/>
    <w:rsid w:val="00342511"/>
    <w:rsid w:val="00347678"/>
    <w:rsid w:val="003504AA"/>
    <w:rsid w:val="003520BC"/>
    <w:rsid w:val="00352360"/>
    <w:rsid w:val="00352A7D"/>
    <w:rsid w:val="003532E8"/>
    <w:rsid w:val="003533EB"/>
    <w:rsid w:val="0035343A"/>
    <w:rsid w:val="00354037"/>
    <w:rsid w:val="00354C36"/>
    <w:rsid w:val="00354C70"/>
    <w:rsid w:val="00356268"/>
    <w:rsid w:val="003570EA"/>
    <w:rsid w:val="00357E47"/>
    <w:rsid w:val="003661F0"/>
    <w:rsid w:val="0037048A"/>
    <w:rsid w:val="0037152A"/>
    <w:rsid w:val="003718EA"/>
    <w:rsid w:val="00372DF8"/>
    <w:rsid w:val="0037302E"/>
    <w:rsid w:val="00374FB7"/>
    <w:rsid w:val="00376460"/>
    <w:rsid w:val="00376A24"/>
    <w:rsid w:val="00380A14"/>
    <w:rsid w:val="00380B4E"/>
    <w:rsid w:val="00380B4F"/>
    <w:rsid w:val="0038211D"/>
    <w:rsid w:val="00383B42"/>
    <w:rsid w:val="003843E8"/>
    <w:rsid w:val="00384A0D"/>
    <w:rsid w:val="003856E9"/>
    <w:rsid w:val="0038691A"/>
    <w:rsid w:val="00386D66"/>
    <w:rsid w:val="003913C5"/>
    <w:rsid w:val="0039213B"/>
    <w:rsid w:val="00392F6F"/>
    <w:rsid w:val="003955EA"/>
    <w:rsid w:val="00395795"/>
    <w:rsid w:val="00395FBC"/>
    <w:rsid w:val="003A1F07"/>
    <w:rsid w:val="003A3A96"/>
    <w:rsid w:val="003A6ADF"/>
    <w:rsid w:val="003B20A2"/>
    <w:rsid w:val="003B34C4"/>
    <w:rsid w:val="003B386C"/>
    <w:rsid w:val="003B47F6"/>
    <w:rsid w:val="003B5487"/>
    <w:rsid w:val="003B563F"/>
    <w:rsid w:val="003B664F"/>
    <w:rsid w:val="003B713D"/>
    <w:rsid w:val="003C01C1"/>
    <w:rsid w:val="003C09BA"/>
    <w:rsid w:val="003C17C4"/>
    <w:rsid w:val="003C2A2C"/>
    <w:rsid w:val="003C2FE0"/>
    <w:rsid w:val="003C3352"/>
    <w:rsid w:val="003C3FD2"/>
    <w:rsid w:val="003C4412"/>
    <w:rsid w:val="003C55C8"/>
    <w:rsid w:val="003C5877"/>
    <w:rsid w:val="003C6202"/>
    <w:rsid w:val="003D0380"/>
    <w:rsid w:val="003D0DE7"/>
    <w:rsid w:val="003D1B50"/>
    <w:rsid w:val="003D1FF5"/>
    <w:rsid w:val="003D36FC"/>
    <w:rsid w:val="003D3EA6"/>
    <w:rsid w:val="003D505D"/>
    <w:rsid w:val="003D53D2"/>
    <w:rsid w:val="003D744C"/>
    <w:rsid w:val="003E1BC6"/>
    <w:rsid w:val="003E24A9"/>
    <w:rsid w:val="003E350C"/>
    <w:rsid w:val="003E492C"/>
    <w:rsid w:val="003E542D"/>
    <w:rsid w:val="003E5473"/>
    <w:rsid w:val="003E54E6"/>
    <w:rsid w:val="003E64C9"/>
    <w:rsid w:val="003E676D"/>
    <w:rsid w:val="003E751E"/>
    <w:rsid w:val="003F12B5"/>
    <w:rsid w:val="003F4C6B"/>
    <w:rsid w:val="003F7C03"/>
    <w:rsid w:val="00400F52"/>
    <w:rsid w:val="0040370F"/>
    <w:rsid w:val="004046AC"/>
    <w:rsid w:val="00405094"/>
    <w:rsid w:val="004058A3"/>
    <w:rsid w:val="0040659D"/>
    <w:rsid w:val="00406759"/>
    <w:rsid w:val="00407764"/>
    <w:rsid w:val="00407CA9"/>
    <w:rsid w:val="004104DD"/>
    <w:rsid w:val="004127DC"/>
    <w:rsid w:val="00413035"/>
    <w:rsid w:val="00413BD1"/>
    <w:rsid w:val="00414E31"/>
    <w:rsid w:val="00414F97"/>
    <w:rsid w:val="004158EE"/>
    <w:rsid w:val="00416948"/>
    <w:rsid w:val="00416FE1"/>
    <w:rsid w:val="004236A4"/>
    <w:rsid w:val="00424CD2"/>
    <w:rsid w:val="004259C0"/>
    <w:rsid w:val="004263A3"/>
    <w:rsid w:val="004270B2"/>
    <w:rsid w:val="004271FC"/>
    <w:rsid w:val="00432A45"/>
    <w:rsid w:val="00434054"/>
    <w:rsid w:val="004352D0"/>
    <w:rsid w:val="00435B44"/>
    <w:rsid w:val="004424F5"/>
    <w:rsid w:val="00442D81"/>
    <w:rsid w:val="004446EB"/>
    <w:rsid w:val="00444F43"/>
    <w:rsid w:val="004453A4"/>
    <w:rsid w:val="004470F6"/>
    <w:rsid w:val="00451E23"/>
    <w:rsid w:val="00453EBB"/>
    <w:rsid w:val="00454987"/>
    <w:rsid w:val="00456292"/>
    <w:rsid w:val="004565BB"/>
    <w:rsid w:val="00456EA4"/>
    <w:rsid w:val="00460C2C"/>
    <w:rsid w:val="00462782"/>
    <w:rsid w:val="00466CB8"/>
    <w:rsid w:val="0046775B"/>
    <w:rsid w:val="00470F07"/>
    <w:rsid w:val="00471072"/>
    <w:rsid w:val="00473F2B"/>
    <w:rsid w:val="0047409E"/>
    <w:rsid w:val="0047745D"/>
    <w:rsid w:val="00477490"/>
    <w:rsid w:val="00480665"/>
    <w:rsid w:val="0048291E"/>
    <w:rsid w:val="004862E5"/>
    <w:rsid w:val="00487095"/>
    <w:rsid w:val="004873E0"/>
    <w:rsid w:val="0048744E"/>
    <w:rsid w:val="00487F26"/>
    <w:rsid w:val="00491E9D"/>
    <w:rsid w:val="004953CB"/>
    <w:rsid w:val="004959A7"/>
    <w:rsid w:val="004969FB"/>
    <w:rsid w:val="004A0759"/>
    <w:rsid w:val="004A27A3"/>
    <w:rsid w:val="004A3308"/>
    <w:rsid w:val="004A3E55"/>
    <w:rsid w:val="004A4689"/>
    <w:rsid w:val="004A49C8"/>
    <w:rsid w:val="004A6097"/>
    <w:rsid w:val="004A6735"/>
    <w:rsid w:val="004A6A7A"/>
    <w:rsid w:val="004A6F7E"/>
    <w:rsid w:val="004A7677"/>
    <w:rsid w:val="004A76A9"/>
    <w:rsid w:val="004A7F08"/>
    <w:rsid w:val="004B0D93"/>
    <w:rsid w:val="004B3220"/>
    <w:rsid w:val="004B55CF"/>
    <w:rsid w:val="004B6099"/>
    <w:rsid w:val="004B6104"/>
    <w:rsid w:val="004B6475"/>
    <w:rsid w:val="004B66C4"/>
    <w:rsid w:val="004B66F3"/>
    <w:rsid w:val="004B6743"/>
    <w:rsid w:val="004C527A"/>
    <w:rsid w:val="004C56D6"/>
    <w:rsid w:val="004C758F"/>
    <w:rsid w:val="004C7F07"/>
    <w:rsid w:val="004D113B"/>
    <w:rsid w:val="004D1614"/>
    <w:rsid w:val="004D2514"/>
    <w:rsid w:val="004D2741"/>
    <w:rsid w:val="004D350B"/>
    <w:rsid w:val="004D4F6F"/>
    <w:rsid w:val="004D7D89"/>
    <w:rsid w:val="004E0ED2"/>
    <w:rsid w:val="004E1B46"/>
    <w:rsid w:val="004E461C"/>
    <w:rsid w:val="004E4D21"/>
    <w:rsid w:val="004E6827"/>
    <w:rsid w:val="004F146C"/>
    <w:rsid w:val="004F4D80"/>
    <w:rsid w:val="004F57FC"/>
    <w:rsid w:val="004F775D"/>
    <w:rsid w:val="00500757"/>
    <w:rsid w:val="00500AB4"/>
    <w:rsid w:val="00500DA0"/>
    <w:rsid w:val="00503AA2"/>
    <w:rsid w:val="00506D3F"/>
    <w:rsid w:val="00506EEF"/>
    <w:rsid w:val="005102A6"/>
    <w:rsid w:val="00510B0E"/>
    <w:rsid w:val="00511365"/>
    <w:rsid w:val="0051147A"/>
    <w:rsid w:val="00511E69"/>
    <w:rsid w:val="0051351D"/>
    <w:rsid w:val="00513C63"/>
    <w:rsid w:val="005154B6"/>
    <w:rsid w:val="005164BE"/>
    <w:rsid w:val="005170A5"/>
    <w:rsid w:val="005214B2"/>
    <w:rsid w:val="00521823"/>
    <w:rsid w:val="00521F7B"/>
    <w:rsid w:val="0052273A"/>
    <w:rsid w:val="00522948"/>
    <w:rsid w:val="00522D87"/>
    <w:rsid w:val="0052333E"/>
    <w:rsid w:val="00524E30"/>
    <w:rsid w:val="0053055E"/>
    <w:rsid w:val="00531F05"/>
    <w:rsid w:val="0053218D"/>
    <w:rsid w:val="005350B8"/>
    <w:rsid w:val="00540709"/>
    <w:rsid w:val="005459CF"/>
    <w:rsid w:val="00547DF6"/>
    <w:rsid w:val="00551ECD"/>
    <w:rsid w:val="00552300"/>
    <w:rsid w:val="00552DF4"/>
    <w:rsid w:val="00557501"/>
    <w:rsid w:val="005653AF"/>
    <w:rsid w:val="00565834"/>
    <w:rsid w:val="00565E24"/>
    <w:rsid w:val="0056615F"/>
    <w:rsid w:val="00570AFF"/>
    <w:rsid w:val="00571282"/>
    <w:rsid w:val="00575226"/>
    <w:rsid w:val="00577055"/>
    <w:rsid w:val="005772FF"/>
    <w:rsid w:val="00577667"/>
    <w:rsid w:val="00577A82"/>
    <w:rsid w:val="00577DA8"/>
    <w:rsid w:val="00583D46"/>
    <w:rsid w:val="00584227"/>
    <w:rsid w:val="00586C6E"/>
    <w:rsid w:val="00587147"/>
    <w:rsid w:val="0058741C"/>
    <w:rsid w:val="00592C30"/>
    <w:rsid w:val="005938E8"/>
    <w:rsid w:val="005976FD"/>
    <w:rsid w:val="00597D59"/>
    <w:rsid w:val="005A0015"/>
    <w:rsid w:val="005A1D80"/>
    <w:rsid w:val="005A34E5"/>
    <w:rsid w:val="005A609B"/>
    <w:rsid w:val="005B0B42"/>
    <w:rsid w:val="005B1E09"/>
    <w:rsid w:val="005B3377"/>
    <w:rsid w:val="005B48F6"/>
    <w:rsid w:val="005B56BD"/>
    <w:rsid w:val="005B56C1"/>
    <w:rsid w:val="005B584E"/>
    <w:rsid w:val="005B7E2F"/>
    <w:rsid w:val="005C388B"/>
    <w:rsid w:val="005C4151"/>
    <w:rsid w:val="005C5A78"/>
    <w:rsid w:val="005D05C5"/>
    <w:rsid w:val="005D137A"/>
    <w:rsid w:val="005D467B"/>
    <w:rsid w:val="005D4941"/>
    <w:rsid w:val="005D4E99"/>
    <w:rsid w:val="005D52A0"/>
    <w:rsid w:val="005D791A"/>
    <w:rsid w:val="005D7DA8"/>
    <w:rsid w:val="005E19AD"/>
    <w:rsid w:val="005E21C6"/>
    <w:rsid w:val="005E46B6"/>
    <w:rsid w:val="005E7A25"/>
    <w:rsid w:val="005E7AF5"/>
    <w:rsid w:val="005F5237"/>
    <w:rsid w:val="005F58A5"/>
    <w:rsid w:val="005F71FE"/>
    <w:rsid w:val="005F7BDE"/>
    <w:rsid w:val="00601977"/>
    <w:rsid w:val="00601E16"/>
    <w:rsid w:val="0060203E"/>
    <w:rsid w:val="00602C2B"/>
    <w:rsid w:val="00602D2D"/>
    <w:rsid w:val="00603C04"/>
    <w:rsid w:val="0060417B"/>
    <w:rsid w:val="00606038"/>
    <w:rsid w:val="00606757"/>
    <w:rsid w:val="0061005F"/>
    <w:rsid w:val="00610A3A"/>
    <w:rsid w:val="00614C05"/>
    <w:rsid w:val="0061676B"/>
    <w:rsid w:val="006170A3"/>
    <w:rsid w:val="006204E7"/>
    <w:rsid w:val="00620E14"/>
    <w:rsid w:val="00624116"/>
    <w:rsid w:val="00624A6D"/>
    <w:rsid w:val="00624ED5"/>
    <w:rsid w:val="00625899"/>
    <w:rsid w:val="00625D7B"/>
    <w:rsid w:val="006268B7"/>
    <w:rsid w:val="00626DD0"/>
    <w:rsid w:val="00630405"/>
    <w:rsid w:val="00632362"/>
    <w:rsid w:val="0063266A"/>
    <w:rsid w:val="00632B57"/>
    <w:rsid w:val="00633F49"/>
    <w:rsid w:val="0063558B"/>
    <w:rsid w:val="006359D9"/>
    <w:rsid w:val="006370C0"/>
    <w:rsid w:val="0063732C"/>
    <w:rsid w:val="006406D8"/>
    <w:rsid w:val="00640FA5"/>
    <w:rsid w:val="006418BA"/>
    <w:rsid w:val="00641EC3"/>
    <w:rsid w:val="00645DDD"/>
    <w:rsid w:val="006500E5"/>
    <w:rsid w:val="00651967"/>
    <w:rsid w:val="00651D7A"/>
    <w:rsid w:val="006526D9"/>
    <w:rsid w:val="00657DE9"/>
    <w:rsid w:val="0066001E"/>
    <w:rsid w:val="00660E78"/>
    <w:rsid w:val="00661C30"/>
    <w:rsid w:val="00663057"/>
    <w:rsid w:val="0066315B"/>
    <w:rsid w:val="006641EA"/>
    <w:rsid w:val="00664DD7"/>
    <w:rsid w:val="0066542D"/>
    <w:rsid w:val="00666733"/>
    <w:rsid w:val="00666B23"/>
    <w:rsid w:val="00667B89"/>
    <w:rsid w:val="006717AB"/>
    <w:rsid w:val="0067534E"/>
    <w:rsid w:val="00677135"/>
    <w:rsid w:val="00680F9A"/>
    <w:rsid w:val="00681EF1"/>
    <w:rsid w:val="00685903"/>
    <w:rsid w:val="00691C9B"/>
    <w:rsid w:val="006920F5"/>
    <w:rsid w:val="006926DD"/>
    <w:rsid w:val="006947F0"/>
    <w:rsid w:val="00695906"/>
    <w:rsid w:val="00696372"/>
    <w:rsid w:val="00696C89"/>
    <w:rsid w:val="006A0E13"/>
    <w:rsid w:val="006A2481"/>
    <w:rsid w:val="006A28C4"/>
    <w:rsid w:val="006A2CD8"/>
    <w:rsid w:val="006A2E7D"/>
    <w:rsid w:val="006A6388"/>
    <w:rsid w:val="006B0A19"/>
    <w:rsid w:val="006B38B2"/>
    <w:rsid w:val="006B463D"/>
    <w:rsid w:val="006B65C3"/>
    <w:rsid w:val="006C0782"/>
    <w:rsid w:val="006C1112"/>
    <w:rsid w:val="006C2E88"/>
    <w:rsid w:val="006C3038"/>
    <w:rsid w:val="006C3836"/>
    <w:rsid w:val="006C5590"/>
    <w:rsid w:val="006C5DC9"/>
    <w:rsid w:val="006C79C8"/>
    <w:rsid w:val="006D0051"/>
    <w:rsid w:val="006D0494"/>
    <w:rsid w:val="006D365F"/>
    <w:rsid w:val="006D3C75"/>
    <w:rsid w:val="006D5A5E"/>
    <w:rsid w:val="006D7A12"/>
    <w:rsid w:val="006D7DB1"/>
    <w:rsid w:val="006E0FDF"/>
    <w:rsid w:val="006E2760"/>
    <w:rsid w:val="006E2D59"/>
    <w:rsid w:val="006E73F9"/>
    <w:rsid w:val="006E7C45"/>
    <w:rsid w:val="006F03A8"/>
    <w:rsid w:val="006F164A"/>
    <w:rsid w:val="006F5477"/>
    <w:rsid w:val="006F6AA7"/>
    <w:rsid w:val="006F6AAC"/>
    <w:rsid w:val="00702763"/>
    <w:rsid w:val="007028E8"/>
    <w:rsid w:val="00705552"/>
    <w:rsid w:val="00707BC4"/>
    <w:rsid w:val="0071026D"/>
    <w:rsid w:val="0071044E"/>
    <w:rsid w:val="007129D1"/>
    <w:rsid w:val="007139BE"/>
    <w:rsid w:val="00713D48"/>
    <w:rsid w:val="00714BCF"/>
    <w:rsid w:val="00717F1E"/>
    <w:rsid w:val="007201C8"/>
    <w:rsid w:val="00721778"/>
    <w:rsid w:val="007232A7"/>
    <w:rsid w:val="007238B6"/>
    <w:rsid w:val="00723D6E"/>
    <w:rsid w:val="00724E3F"/>
    <w:rsid w:val="00727DE5"/>
    <w:rsid w:val="00731A4C"/>
    <w:rsid w:val="00733F05"/>
    <w:rsid w:val="00734D21"/>
    <w:rsid w:val="00735F16"/>
    <w:rsid w:val="0073703A"/>
    <w:rsid w:val="00737B43"/>
    <w:rsid w:val="007426FD"/>
    <w:rsid w:val="0074579D"/>
    <w:rsid w:val="00746261"/>
    <w:rsid w:val="00747A1E"/>
    <w:rsid w:val="0075430A"/>
    <w:rsid w:val="00754A4D"/>
    <w:rsid w:val="00754D06"/>
    <w:rsid w:val="00755360"/>
    <w:rsid w:val="00755817"/>
    <w:rsid w:val="00755F09"/>
    <w:rsid w:val="007572F2"/>
    <w:rsid w:val="007579E6"/>
    <w:rsid w:val="00760C6B"/>
    <w:rsid w:val="00760ED5"/>
    <w:rsid w:val="00760F24"/>
    <w:rsid w:val="007619EC"/>
    <w:rsid w:val="00763AC2"/>
    <w:rsid w:val="007677E2"/>
    <w:rsid w:val="007716E0"/>
    <w:rsid w:val="0077227C"/>
    <w:rsid w:val="00772507"/>
    <w:rsid w:val="00773077"/>
    <w:rsid w:val="007753DB"/>
    <w:rsid w:val="0078345B"/>
    <w:rsid w:val="007840F7"/>
    <w:rsid w:val="0078508D"/>
    <w:rsid w:val="007859F8"/>
    <w:rsid w:val="007860C8"/>
    <w:rsid w:val="007863CE"/>
    <w:rsid w:val="00793C88"/>
    <w:rsid w:val="0079492F"/>
    <w:rsid w:val="007949BE"/>
    <w:rsid w:val="00794ED3"/>
    <w:rsid w:val="007951AD"/>
    <w:rsid w:val="007966ED"/>
    <w:rsid w:val="00796CC9"/>
    <w:rsid w:val="007A1EEA"/>
    <w:rsid w:val="007A264D"/>
    <w:rsid w:val="007A2E5B"/>
    <w:rsid w:val="007A3124"/>
    <w:rsid w:val="007A318B"/>
    <w:rsid w:val="007A36B1"/>
    <w:rsid w:val="007A36EF"/>
    <w:rsid w:val="007A39BF"/>
    <w:rsid w:val="007A6789"/>
    <w:rsid w:val="007B1A9C"/>
    <w:rsid w:val="007B2D2B"/>
    <w:rsid w:val="007B51A0"/>
    <w:rsid w:val="007B6F2B"/>
    <w:rsid w:val="007B6F4A"/>
    <w:rsid w:val="007C0CCA"/>
    <w:rsid w:val="007C28CE"/>
    <w:rsid w:val="007C5050"/>
    <w:rsid w:val="007C548B"/>
    <w:rsid w:val="007C6027"/>
    <w:rsid w:val="007D3360"/>
    <w:rsid w:val="007D538D"/>
    <w:rsid w:val="007D5D8C"/>
    <w:rsid w:val="007D6790"/>
    <w:rsid w:val="007D7072"/>
    <w:rsid w:val="007D7352"/>
    <w:rsid w:val="007D7CA5"/>
    <w:rsid w:val="007E0751"/>
    <w:rsid w:val="007E245D"/>
    <w:rsid w:val="007E3C0B"/>
    <w:rsid w:val="007F1CB6"/>
    <w:rsid w:val="007F2A0D"/>
    <w:rsid w:val="007F3620"/>
    <w:rsid w:val="007F4565"/>
    <w:rsid w:val="007F5DDE"/>
    <w:rsid w:val="007F73ED"/>
    <w:rsid w:val="007F7CBB"/>
    <w:rsid w:val="00800541"/>
    <w:rsid w:val="00800702"/>
    <w:rsid w:val="008019F5"/>
    <w:rsid w:val="00801A5A"/>
    <w:rsid w:val="00805359"/>
    <w:rsid w:val="008062DC"/>
    <w:rsid w:val="0081028E"/>
    <w:rsid w:val="00811B57"/>
    <w:rsid w:val="008125A3"/>
    <w:rsid w:val="0081313D"/>
    <w:rsid w:val="008139F0"/>
    <w:rsid w:val="00814630"/>
    <w:rsid w:val="008150B0"/>
    <w:rsid w:val="00816677"/>
    <w:rsid w:val="00817016"/>
    <w:rsid w:val="008170C0"/>
    <w:rsid w:val="00820E66"/>
    <w:rsid w:val="0082122D"/>
    <w:rsid w:val="00821356"/>
    <w:rsid w:val="00821D24"/>
    <w:rsid w:val="00825859"/>
    <w:rsid w:val="00827674"/>
    <w:rsid w:val="00831F3D"/>
    <w:rsid w:val="00833C77"/>
    <w:rsid w:val="00834073"/>
    <w:rsid w:val="0083478F"/>
    <w:rsid w:val="00834832"/>
    <w:rsid w:val="008350BD"/>
    <w:rsid w:val="00837CC8"/>
    <w:rsid w:val="008403D1"/>
    <w:rsid w:val="008405D6"/>
    <w:rsid w:val="008407CC"/>
    <w:rsid w:val="00842455"/>
    <w:rsid w:val="00842463"/>
    <w:rsid w:val="0084392E"/>
    <w:rsid w:val="00843DE2"/>
    <w:rsid w:val="008450CC"/>
    <w:rsid w:val="008458A7"/>
    <w:rsid w:val="00845DB9"/>
    <w:rsid w:val="00845FD7"/>
    <w:rsid w:val="0084631C"/>
    <w:rsid w:val="0084751A"/>
    <w:rsid w:val="00850B91"/>
    <w:rsid w:val="008520C9"/>
    <w:rsid w:val="00853202"/>
    <w:rsid w:val="00853DEB"/>
    <w:rsid w:val="00854670"/>
    <w:rsid w:val="00855CA0"/>
    <w:rsid w:val="00856A3B"/>
    <w:rsid w:val="00864ECC"/>
    <w:rsid w:val="008654CC"/>
    <w:rsid w:val="008672D1"/>
    <w:rsid w:val="008710C9"/>
    <w:rsid w:val="00871991"/>
    <w:rsid w:val="008755B2"/>
    <w:rsid w:val="00877122"/>
    <w:rsid w:val="008839C4"/>
    <w:rsid w:val="0088525F"/>
    <w:rsid w:val="00886917"/>
    <w:rsid w:val="008930B6"/>
    <w:rsid w:val="00893749"/>
    <w:rsid w:val="0089514C"/>
    <w:rsid w:val="00895533"/>
    <w:rsid w:val="00896E61"/>
    <w:rsid w:val="00897759"/>
    <w:rsid w:val="008A0F9B"/>
    <w:rsid w:val="008A1F29"/>
    <w:rsid w:val="008A4625"/>
    <w:rsid w:val="008A7DED"/>
    <w:rsid w:val="008B173C"/>
    <w:rsid w:val="008B1A4E"/>
    <w:rsid w:val="008B2C6B"/>
    <w:rsid w:val="008B2D08"/>
    <w:rsid w:val="008B59E8"/>
    <w:rsid w:val="008B6903"/>
    <w:rsid w:val="008C0E98"/>
    <w:rsid w:val="008C319A"/>
    <w:rsid w:val="008C3D96"/>
    <w:rsid w:val="008C5082"/>
    <w:rsid w:val="008C5962"/>
    <w:rsid w:val="008C7C24"/>
    <w:rsid w:val="008D061E"/>
    <w:rsid w:val="008D448C"/>
    <w:rsid w:val="008D6730"/>
    <w:rsid w:val="008E2030"/>
    <w:rsid w:val="008E29D0"/>
    <w:rsid w:val="008E3DED"/>
    <w:rsid w:val="008F1023"/>
    <w:rsid w:val="008F3574"/>
    <w:rsid w:val="008F501E"/>
    <w:rsid w:val="009003C9"/>
    <w:rsid w:val="00900C3D"/>
    <w:rsid w:val="009010C7"/>
    <w:rsid w:val="00901289"/>
    <w:rsid w:val="0090237C"/>
    <w:rsid w:val="00902453"/>
    <w:rsid w:val="009029EF"/>
    <w:rsid w:val="00902B6F"/>
    <w:rsid w:val="00902F52"/>
    <w:rsid w:val="0090522A"/>
    <w:rsid w:val="00905654"/>
    <w:rsid w:val="00910ADA"/>
    <w:rsid w:val="00911663"/>
    <w:rsid w:val="00911AC2"/>
    <w:rsid w:val="00915DD7"/>
    <w:rsid w:val="00916321"/>
    <w:rsid w:val="0092132F"/>
    <w:rsid w:val="00924A30"/>
    <w:rsid w:val="009253C3"/>
    <w:rsid w:val="00925CFE"/>
    <w:rsid w:val="00925FE6"/>
    <w:rsid w:val="00926C3B"/>
    <w:rsid w:val="0092755B"/>
    <w:rsid w:val="009342C3"/>
    <w:rsid w:val="0093470D"/>
    <w:rsid w:val="0093566D"/>
    <w:rsid w:val="00935884"/>
    <w:rsid w:val="0093627F"/>
    <w:rsid w:val="00937F2A"/>
    <w:rsid w:val="00941914"/>
    <w:rsid w:val="00945CE3"/>
    <w:rsid w:val="00946FCA"/>
    <w:rsid w:val="00947564"/>
    <w:rsid w:val="00947BF3"/>
    <w:rsid w:val="00951174"/>
    <w:rsid w:val="009537E4"/>
    <w:rsid w:val="00954CBD"/>
    <w:rsid w:val="009557A4"/>
    <w:rsid w:val="00956414"/>
    <w:rsid w:val="00956A4D"/>
    <w:rsid w:val="009623B1"/>
    <w:rsid w:val="00962707"/>
    <w:rsid w:val="00963FCA"/>
    <w:rsid w:val="00966DBF"/>
    <w:rsid w:val="00967A00"/>
    <w:rsid w:val="00970EC7"/>
    <w:rsid w:val="00972A3D"/>
    <w:rsid w:val="0097656F"/>
    <w:rsid w:val="00976916"/>
    <w:rsid w:val="00982460"/>
    <w:rsid w:val="0098276B"/>
    <w:rsid w:val="0098294D"/>
    <w:rsid w:val="00984DBB"/>
    <w:rsid w:val="00984DBF"/>
    <w:rsid w:val="0098547B"/>
    <w:rsid w:val="00987CC4"/>
    <w:rsid w:val="00992B45"/>
    <w:rsid w:val="00994A7C"/>
    <w:rsid w:val="00994F9D"/>
    <w:rsid w:val="00997929"/>
    <w:rsid w:val="00997C6F"/>
    <w:rsid w:val="009A1527"/>
    <w:rsid w:val="009A3E46"/>
    <w:rsid w:val="009A57CA"/>
    <w:rsid w:val="009B0559"/>
    <w:rsid w:val="009B25F6"/>
    <w:rsid w:val="009B3959"/>
    <w:rsid w:val="009B4081"/>
    <w:rsid w:val="009B611D"/>
    <w:rsid w:val="009B7288"/>
    <w:rsid w:val="009B7E1D"/>
    <w:rsid w:val="009C098B"/>
    <w:rsid w:val="009C1427"/>
    <w:rsid w:val="009C1BCF"/>
    <w:rsid w:val="009C2095"/>
    <w:rsid w:val="009C30F4"/>
    <w:rsid w:val="009C43B5"/>
    <w:rsid w:val="009C478C"/>
    <w:rsid w:val="009C498A"/>
    <w:rsid w:val="009C6EF9"/>
    <w:rsid w:val="009D0CB5"/>
    <w:rsid w:val="009D3837"/>
    <w:rsid w:val="009D4BE0"/>
    <w:rsid w:val="009D7C3A"/>
    <w:rsid w:val="009D7F9F"/>
    <w:rsid w:val="009E2466"/>
    <w:rsid w:val="009E257E"/>
    <w:rsid w:val="009E4B18"/>
    <w:rsid w:val="009E59A4"/>
    <w:rsid w:val="009E72AD"/>
    <w:rsid w:val="009E77C1"/>
    <w:rsid w:val="009F0286"/>
    <w:rsid w:val="009F02EC"/>
    <w:rsid w:val="009F10E3"/>
    <w:rsid w:val="009F2B47"/>
    <w:rsid w:val="009F39FE"/>
    <w:rsid w:val="009F6E1C"/>
    <w:rsid w:val="009F7185"/>
    <w:rsid w:val="00A00820"/>
    <w:rsid w:val="00A01D04"/>
    <w:rsid w:val="00A03C87"/>
    <w:rsid w:val="00A0540A"/>
    <w:rsid w:val="00A05D82"/>
    <w:rsid w:val="00A06BBE"/>
    <w:rsid w:val="00A10AD1"/>
    <w:rsid w:val="00A11477"/>
    <w:rsid w:val="00A11BBE"/>
    <w:rsid w:val="00A11D11"/>
    <w:rsid w:val="00A1314A"/>
    <w:rsid w:val="00A141BF"/>
    <w:rsid w:val="00A1543A"/>
    <w:rsid w:val="00A16784"/>
    <w:rsid w:val="00A17BF5"/>
    <w:rsid w:val="00A17CA5"/>
    <w:rsid w:val="00A17CD9"/>
    <w:rsid w:val="00A216CF"/>
    <w:rsid w:val="00A2202B"/>
    <w:rsid w:val="00A22FF8"/>
    <w:rsid w:val="00A24751"/>
    <w:rsid w:val="00A26F50"/>
    <w:rsid w:val="00A32717"/>
    <w:rsid w:val="00A32758"/>
    <w:rsid w:val="00A3614F"/>
    <w:rsid w:val="00A36D89"/>
    <w:rsid w:val="00A40A0D"/>
    <w:rsid w:val="00A432C8"/>
    <w:rsid w:val="00A44B96"/>
    <w:rsid w:val="00A44FA1"/>
    <w:rsid w:val="00A4549D"/>
    <w:rsid w:val="00A45E6B"/>
    <w:rsid w:val="00A47EBB"/>
    <w:rsid w:val="00A51334"/>
    <w:rsid w:val="00A51450"/>
    <w:rsid w:val="00A51FBC"/>
    <w:rsid w:val="00A534EF"/>
    <w:rsid w:val="00A538C6"/>
    <w:rsid w:val="00A55A2B"/>
    <w:rsid w:val="00A56C95"/>
    <w:rsid w:val="00A56D4D"/>
    <w:rsid w:val="00A57388"/>
    <w:rsid w:val="00A60A81"/>
    <w:rsid w:val="00A62DAC"/>
    <w:rsid w:val="00A634A3"/>
    <w:rsid w:val="00A64A7C"/>
    <w:rsid w:val="00A672C4"/>
    <w:rsid w:val="00A711AE"/>
    <w:rsid w:val="00A72134"/>
    <w:rsid w:val="00A723A5"/>
    <w:rsid w:val="00A75B5B"/>
    <w:rsid w:val="00A76458"/>
    <w:rsid w:val="00A76CEF"/>
    <w:rsid w:val="00A7784F"/>
    <w:rsid w:val="00A77BE5"/>
    <w:rsid w:val="00A803E1"/>
    <w:rsid w:val="00A804CB"/>
    <w:rsid w:val="00A83C7F"/>
    <w:rsid w:val="00A915B2"/>
    <w:rsid w:val="00A9725D"/>
    <w:rsid w:val="00AA0B65"/>
    <w:rsid w:val="00AA1FF4"/>
    <w:rsid w:val="00AA3B1B"/>
    <w:rsid w:val="00AA3CBF"/>
    <w:rsid w:val="00AA4369"/>
    <w:rsid w:val="00AA57B8"/>
    <w:rsid w:val="00AA5927"/>
    <w:rsid w:val="00AA5A24"/>
    <w:rsid w:val="00AA6846"/>
    <w:rsid w:val="00AB047F"/>
    <w:rsid w:val="00AB0701"/>
    <w:rsid w:val="00AB08E6"/>
    <w:rsid w:val="00AB21BA"/>
    <w:rsid w:val="00AB34C3"/>
    <w:rsid w:val="00AB3A0B"/>
    <w:rsid w:val="00AB48C2"/>
    <w:rsid w:val="00AB4AF9"/>
    <w:rsid w:val="00AC1690"/>
    <w:rsid w:val="00AC27EE"/>
    <w:rsid w:val="00AC3944"/>
    <w:rsid w:val="00AC3B1A"/>
    <w:rsid w:val="00AC42BE"/>
    <w:rsid w:val="00AD0D28"/>
    <w:rsid w:val="00AD0DFE"/>
    <w:rsid w:val="00AD1DCD"/>
    <w:rsid w:val="00AD3EC7"/>
    <w:rsid w:val="00AD7C34"/>
    <w:rsid w:val="00AE2203"/>
    <w:rsid w:val="00AE2965"/>
    <w:rsid w:val="00AE2F93"/>
    <w:rsid w:val="00AE467F"/>
    <w:rsid w:val="00AE5885"/>
    <w:rsid w:val="00AE64BD"/>
    <w:rsid w:val="00AF0EBA"/>
    <w:rsid w:val="00AF42F4"/>
    <w:rsid w:val="00AF499A"/>
    <w:rsid w:val="00B024B2"/>
    <w:rsid w:val="00B02FF7"/>
    <w:rsid w:val="00B03637"/>
    <w:rsid w:val="00B05216"/>
    <w:rsid w:val="00B059CA"/>
    <w:rsid w:val="00B0659B"/>
    <w:rsid w:val="00B0704D"/>
    <w:rsid w:val="00B11678"/>
    <w:rsid w:val="00B1531B"/>
    <w:rsid w:val="00B16D5F"/>
    <w:rsid w:val="00B17FD9"/>
    <w:rsid w:val="00B20EC5"/>
    <w:rsid w:val="00B245EA"/>
    <w:rsid w:val="00B25D06"/>
    <w:rsid w:val="00B2629E"/>
    <w:rsid w:val="00B2639D"/>
    <w:rsid w:val="00B30757"/>
    <w:rsid w:val="00B30AFA"/>
    <w:rsid w:val="00B3119F"/>
    <w:rsid w:val="00B3199D"/>
    <w:rsid w:val="00B33722"/>
    <w:rsid w:val="00B34927"/>
    <w:rsid w:val="00B34A9E"/>
    <w:rsid w:val="00B36C71"/>
    <w:rsid w:val="00B373A0"/>
    <w:rsid w:val="00B411DC"/>
    <w:rsid w:val="00B41C83"/>
    <w:rsid w:val="00B431B0"/>
    <w:rsid w:val="00B43CBD"/>
    <w:rsid w:val="00B43CFE"/>
    <w:rsid w:val="00B43FA0"/>
    <w:rsid w:val="00B50BD3"/>
    <w:rsid w:val="00B51D3E"/>
    <w:rsid w:val="00B52E2A"/>
    <w:rsid w:val="00B53A08"/>
    <w:rsid w:val="00B53E01"/>
    <w:rsid w:val="00B55F19"/>
    <w:rsid w:val="00B608F9"/>
    <w:rsid w:val="00B6123E"/>
    <w:rsid w:val="00B62F8C"/>
    <w:rsid w:val="00B646FA"/>
    <w:rsid w:val="00B65DD9"/>
    <w:rsid w:val="00B66219"/>
    <w:rsid w:val="00B66611"/>
    <w:rsid w:val="00B66EA0"/>
    <w:rsid w:val="00B73AAB"/>
    <w:rsid w:val="00B74848"/>
    <w:rsid w:val="00B74E30"/>
    <w:rsid w:val="00B7629D"/>
    <w:rsid w:val="00B771B1"/>
    <w:rsid w:val="00B777A7"/>
    <w:rsid w:val="00B778A9"/>
    <w:rsid w:val="00B811A4"/>
    <w:rsid w:val="00B84C58"/>
    <w:rsid w:val="00B84F36"/>
    <w:rsid w:val="00B853AD"/>
    <w:rsid w:val="00B92C53"/>
    <w:rsid w:val="00B93F06"/>
    <w:rsid w:val="00B94DF0"/>
    <w:rsid w:val="00B9711F"/>
    <w:rsid w:val="00BA4873"/>
    <w:rsid w:val="00BA5906"/>
    <w:rsid w:val="00BA6C29"/>
    <w:rsid w:val="00BA79EF"/>
    <w:rsid w:val="00BB2C73"/>
    <w:rsid w:val="00BB3E7E"/>
    <w:rsid w:val="00BB3FCE"/>
    <w:rsid w:val="00BB4BEE"/>
    <w:rsid w:val="00BB5E19"/>
    <w:rsid w:val="00BC0131"/>
    <w:rsid w:val="00BC1D38"/>
    <w:rsid w:val="00BD2E2A"/>
    <w:rsid w:val="00BD483B"/>
    <w:rsid w:val="00BD5F29"/>
    <w:rsid w:val="00BD7154"/>
    <w:rsid w:val="00BE2B4E"/>
    <w:rsid w:val="00BE3C8C"/>
    <w:rsid w:val="00BE5639"/>
    <w:rsid w:val="00BE5833"/>
    <w:rsid w:val="00BE7C9B"/>
    <w:rsid w:val="00BF46C2"/>
    <w:rsid w:val="00BF4AF5"/>
    <w:rsid w:val="00BF5100"/>
    <w:rsid w:val="00BF587E"/>
    <w:rsid w:val="00BF6BFA"/>
    <w:rsid w:val="00BF7EAD"/>
    <w:rsid w:val="00C00336"/>
    <w:rsid w:val="00C00525"/>
    <w:rsid w:val="00C01148"/>
    <w:rsid w:val="00C0159D"/>
    <w:rsid w:val="00C01FA3"/>
    <w:rsid w:val="00C04D04"/>
    <w:rsid w:val="00C04D08"/>
    <w:rsid w:val="00C051CA"/>
    <w:rsid w:val="00C106D3"/>
    <w:rsid w:val="00C12EA3"/>
    <w:rsid w:val="00C166ED"/>
    <w:rsid w:val="00C17CD2"/>
    <w:rsid w:val="00C20A0F"/>
    <w:rsid w:val="00C22000"/>
    <w:rsid w:val="00C239E0"/>
    <w:rsid w:val="00C23A12"/>
    <w:rsid w:val="00C30DD8"/>
    <w:rsid w:val="00C35556"/>
    <w:rsid w:val="00C358EB"/>
    <w:rsid w:val="00C3742E"/>
    <w:rsid w:val="00C37A2D"/>
    <w:rsid w:val="00C37B56"/>
    <w:rsid w:val="00C4000E"/>
    <w:rsid w:val="00C41612"/>
    <w:rsid w:val="00C428EC"/>
    <w:rsid w:val="00C45B93"/>
    <w:rsid w:val="00C45C08"/>
    <w:rsid w:val="00C469AD"/>
    <w:rsid w:val="00C46EA3"/>
    <w:rsid w:val="00C47D9D"/>
    <w:rsid w:val="00C50713"/>
    <w:rsid w:val="00C51A56"/>
    <w:rsid w:val="00C53505"/>
    <w:rsid w:val="00C55414"/>
    <w:rsid w:val="00C55B6D"/>
    <w:rsid w:val="00C60940"/>
    <w:rsid w:val="00C617D2"/>
    <w:rsid w:val="00C61888"/>
    <w:rsid w:val="00C61FB0"/>
    <w:rsid w:val="00C63970"/>
    <w:rsid w:val="00C647A3"/>
    <w:rsid w:val="00C6599C"/>
    <w:rsid w:val="00C65CE6"/>
    <w:rsid w:val="00C70C4C"/>
    <w:rsid w:val="00C729AC"/>
    <w:rsid w:val="00C75680"/>
    <w:rsid w:val="00C75FC9"/>
    <w:rsid w:val="00C771C2"/>
    <w:rsid w:val="00C81A77"/>
    <w:rsid w:val="00C826E0"/>
    <w:rsid w:val="00C85E0E"/>
    <w:rsid w:val="00C864D8"/>
    <w:rsid w:val="00C87E0E"/>
    <w:rsid w:val="00C90680"/>
    <w:rsid w:val="00C90875"/>
    <w:rsid w:val="00C91F9D"/>
    <w:rsid w:val="00C92ECF"/>
    <w:rsid w:val="00C9398B"/>
    <w:rsid w:val="00C9517F"/>
    <w:rsid w:val="00C96BDC"/>
    <w:rsid w:val="00C97E23"/>
    <w:rsid w:val="00CA0470"/>
    <w:rsid w:val="00CA1F1F"/>
    <w:rsid w:val="00CA2019"/>
    <w:rsid w:val="00CA2CF9"/>
    <w:rsid w:val="00CA39AA"/>
    <w:rsid w:val="00CA464D"/>
    <w:rsid w:val="00CA4AA5"/>
    <w:rsid w:val="00CA5617"/>
    <w:rsid w:val="00CA7FFE"/>
    <w:rsid w:val="00CB07BD"/>
    <w:rsid w:val="00CB1293"/>
    <w:rsid w:val="00CB4F50"/>
    <w:rsid w:val="00CC243E"/>
    <w:rsid w:val="00CC32E3"/>
    <w:rsid w:val="00CC4D6B"/>
    <w:rsid w:val="00CC56D2"/>
    <w:rsid w:val="00CD17CC"/>
    <w:rsid w:val="00CD39EB"/>
    <w:rsid w:val="00CD71C4"/>
    <w:rsid w:val="00CD7473"/>
    <w:rsid w:val="00CD7C7F"/>
    <w:rsid w:val="00CE02CE"/>
    <w:rsid w:val="00CE10A0"/>
    <w:rsid w:val="00CE5959"/>
    <w:rsid w:val="00CF1946"/>
    <w:rsid w:val="00CF2059"/>
    <w:rsid w:val="00CF386E"/>
    <w:rsid w:val="00CF744D"/>
    <w:rsid w:val="00CF7A36"/>
    <w:rsid w:val="00D02251"/>
    <w:rsid w:val="00D02D63"/>
    <w:rsid w:val="00D03579"/>
    <w:rsid w:val="00D03FFA"/>
    <w:rsid w:val="00D0423C"/>
    <w:rsid w:val="00D04D6E"/>
    <w:rsid w:val="00D074E9"/>
    <w:rsid w:val="00D10019"/>
    <w:rsid w:val="00D12C84"/>
    <w:rsid w:val="00D14227"/>
    <w:rsid w:val="00D15F2F"/>
    <w:rsid w:val="00D16506"/>
    <w:rsid w:val="00D20551"/>
    <w:rsid w:val="00D216D3"/>
    <w:rsid w:val="00D22631"/>
    <w:rsid w:val="00D22C13"/>
    <w:rsid w:val="00D23C0F"/>
    <w:rsid w:val="00D2454F"/>
    <w:rsid w:val="00D2509A"/>
    <w:rsid w:val="00D30450"/>
    <w:rsid w:val="00D323A1"/>
    <w:rsid w:val="00D3302E"/>
    <w:rsid w:val="00D3738F"/>
    <w:rsid w:val="00D40692"/>
    <w:rsid w:val="00D4136C"/>
    <w:rsid w:val="00D41BCF"/>
    <w:rsid w:val="00D41D93"/>
    <w:rsid w:val="00D425DE"/>
    <w:rsid w:val="00D42C6D"/>
    <w:rsid w:val="00D43B2B"/>
    <w:rsid w:val="00D43E2A"/>
    <w:rsid w:val="00D523DA"/>
    <w:rsid w:val="00D54768"/>
    <w:rsid w:val="00D5613D"/>
    <w:rsid w:val="00D6100B"/>
    <w:rsid w:val="00D62142"/>
    <w:rsid w:val="00D62539"/>
    <w:rsid w:val="00D62D3D"/>
    <w:rsid w:val="00D63461"/>
    <w:rsid w:val="00D63620"/>
    <w:rsid w:val="00D63DD4"/>
    <w:rsid w:val="00D63EF3"/>
    <w:rsid w:val="00D64E5B"/>
    <w:rsid w:val="00D674AA"/>
    <w:rsid w:val="00D67884"/>
    <w:rsid w:val="00D7147B"/>
    <w:rsid w:val="00D73E29"/>
    <w:rsid w:val="00D742AC"/>
    <w:rsid w:val="00D75120"/>
    <w:rsid w:val="00D755E5"/>
    <w:rsid w:val="00D76375"/>
    <w:rsid w:val="00D77D1B"/>
    <w:rsid w:val="00D77DF0"/>
    <w:rsid w:val="00D808BF"/>
    <w:rsid w:val="00D80E0E"/>
    <w:rsid w:val="00D81532"/>
    <w:rsid w:val="00D821D9"/>
    <w:rsid w:val="00D834C4"/>
    <w:rsid w:val="00D83F3C"/>
    <w:rsid w:val="00D85634"/>
    <w:rsid w:val="00D874EF"/>
    <w:rsid w:val="00D87D3C"/>
    <w:rsid w:val="00D904A2"/>
    <w:rsid w:val="00D9238C"/>
    <w:rsid w:val="00D97602"/>
    <w:rsid w:val="00D97A18"/>
    <w:rsid w:val="00DA2897"/>
    <w:rsid w:val="00DA3C6C"/>
    <w:rsid w:val="00DA57A3"/>
    <w:rsid w:val="00DA6EFA"/>
    <w:rsid w:val="00DA7D21"/>
    <w:rsid w:val="00DB0AC0"/>
    <w:rsid w:val="00DB668B"/>
    <w:rsid w:val="00DB7769"/>
    <w:rsid w:val="00DB7D17"/>
    <w:rsid w:val="00DC419D"/>
    <w:rsid w:val="00DC5E54"/>
    <w:rsid w:val="00DD13D0"/>
    <w:rsid w:val="00DD1B18"/>
    <w:rsid w:val="00DD291E"/>
    <w:rsid w:val="00DD3377"/>
    <w:rsid w:val="00DD5947"/>
    <w:rsid w:val="00DE2619"/>
    <w:rsid w:val="00DE26CC"/>
    <w:rsid w:val="00DE3DAF"/>
    <w:rsid w:val="00DE4925"/>
    <w:rsid w:val="00DE565B"/>
    <w:rsid w:val="00DE6454"/>
    <w:rsid w:val="00DE678E"/>
    <w:rsid w:val="00DE7CE6"/>
    <w:rsid w:val="00DF224B"/>
    <w:rsid w:val="00DF2780"/>
    <w:rsid w:val="00DF50F6"/>
    <w:rsid w:val="00DF7C4D"/>
    <w:rsid w:val="00E001AB"/>
    <w:rsid w:val="00E00FF8"/>
    <w:rsid w:val="00E010A5"/>
    <w:rsid w:val="00E02F39"/>
    <w:rsid w:val="00E03777"/>
    <w:rsid w:val="00E05D9B"/>
    <w:rsid w:val="00E06209"/>
    <w:rsid w:val="00E112AC"/>
    <w:rsid w:val="00E127C2"/>
    <w:rsid w:val="00E12EB6"/>
    <w:rsid w:val="00E148DD"/>
    <w:rsid w:val="00E14BBA"/>
    <w:rsid w:val="00E16222"/>
    <w:rsid w:val="00E1685C"/>
    <w:rsid w:val="00E16D25"/>
    <w:rsid w:val="00E220E9"/>
    <w:rsid w:val="00E2320F"/>
    <w:rsid w:val="00E2576D"/>
    <w:rsid w:val="00E26057"/>
    <w:rsid w:val="00E27564"/>
    <w:rsid w:val="00E275D2"/>
    <w:rsid w:val="00E3009A"/>
    <w:rsid w:val="00E3027B"/>
    <w:rsid w:val="00E30512"/>
    <w:rsid w:val="00E33EC5"/>
    <w:rsid w:val="00E34209"/>
    <w:rsid w:val="00E34F13"/>
    <w:rsid w:val="00E34F5D"/>
    <w:rsid w:val="00E359DC"/>
    <w:rsid w:val="00E37182"/>
    <w:rsid w:val="00E377FE"/>
    <w:rsid w:val="00E40AE0"/>
    <w:rsid w:val="00E43314"/>
    <w:rsid w:val="00E4415D"/>
    <w:rsid w:val="00E52A99"/>
    <w:rsid w:val="00E53632"/>
    <w:rsid w:val="00E54A24"/>
    <w:rsid w:val="00E5551C"/>
    <w:rsid w:val="00E559D3"/>
    <w:rsid w:val="00E5644F"/>
    <w:rsid w:val="00E611C4"/>
    <w:rsid w:val="00E611D2"/>
    <w:rsid w:val="00E626E4"/>
    <w:rsid w:val="00E6361B"/>
    <w:rsid w:val="00E649A4"/>
    <w:rsid w:val="00E65DE1"/>
    <w:rsid w:val="00E66B42"/>
    <w:rsid w:val="00E67BE4"/>
    <w:rsid w:val="00E70A2B"/>
    <w:rsid w:val="00E729D3"/>
    <w:rsid w:val="00E74BEB"/>
    <w:rsid w:val="00E76A64"/>
    <w:rsid w:val="00E829F2"/>
    <w:rsid w:val="00E847E0"/>
    <w:rsid w:val="00E84F96"/>
    <w:rsid w:val="00E8580D"/>
    <w:rsid w:val="00E8670D"/>
    <w:rsid w:val="00E87D64"/>
    <w:rsid w:val="00E90244"/>
    <w:rsid w:val="00E90B46"/>
    <w:rsid w:val="00E92FDD"/>
    <w:rsid w:val="00E934F4"/>
    <w:rsid w:val="00E95300"/>
    <w:rsid w:val="00E95447"/>
    <w:rsid w:val="00EA1DC8"/>
    <w:rsid w:val="00EA1E06"/>
    <w:rsid w:val="00EA2524"/>
    <w:rsid w:val="00EA33B3"/>
    <w:rsid w:val="00EA6BFD"/>
    <w:rsid w:val="00EA7040"/>
    <w:rsid w:val="00EB100A"/>
    <w:rsid w:val="00EB4046"/>
    <w:rsid w:val="00EB4088"/>
    <w:rsid w:val="00EB49A7"/>
    <w:rsid w:val="00EB6446"/>
    <w:rsid w:val="00EB693F"/>
    <w:rsid w:val="00EB75BB"/>
    <w:rsid w:val="00EC3E4C"/>
    <w:rsid w:val="00EC4066"/>
    <w:rsid w:val="00EC5313"/>
    <w:rsid w:val="00EC5B31"/>
    <w:rsid w:val="00EC64C8"/>
    <w:rsid w:val="00ED047A"/>
    <w:rsid w:val="00ED154B"/>
    <w:rsid w:val="00ED4A62"/>
    <w:rsid w:val="00ED7161"/>
    <w:rsid w:val="00EE26BB"/>
    <w:rsid w:val="00EE3001"/>
    <w:rsid w:val="00EE3354"/>
    <w:rsid w:val="00EE35BF"/>
    <w:rsid w:val="00EE3F83"/>
    <w:rsid w:val="00EE5795"/>
    <w:rsid w:val="00EE779E"/>
    <w:rsid w:val="00EF0B60"/>
    <w:rsid w:val="00EF12BA"/>
    <w:rsid w:val="00EF1DA8"/>
    <w:rsid w:val="00EF3881"/>
    <w:rsid w:val="00EF3CFF"/>
    <w:rsid w:val="00EF5B24"/>
    <w:rsid w:val="00EF5D29"/>
    <w:rsid w:val="00F02F68"/>
    <w:rsid w:val="00F04216"/>
    <w:rsid w:val="00F0516D"/>
    <w:rsid w:val="00F052F9"/>
    <w:rsid w:val="00F11292"/>
    <w:rsid w:val="00F11C81"/>
    <w:rsid w:val="00F1271F"/>
    <w:rsid w:val="00F12F6C"/>
    <w:rsid w:val="00F14281"/>
    <w:rsid w:val="00F14414"/>
    <w:rsid w:val="00F14C3D"/>
    <w:rsid w:val="00F15437"/>
    <w:rsid w:val="00F15C24"/>
    <w:rsid w:val="00F163BE"/>
    <w:rsid w:val="00F170B4"/>
    <w:rsid w:val="00F21023"/>
    <w:rsid w:val="00F24490"/>
    <w:rsid w:val="00F26442"/>
    <w:rsid w:val="00F31D86"/>
    <w:rsid w:val="00F341C9"/>
    <w:rsid w:val="00F3560F"/>
    <w:rsid w:val="00F362C4"/>
    <w:rsid w:val="00F372E3"/>
    <w:rsid w:val="00F401AA"/>
    <w:rsid w:val="00F407C6"/>
    <w:rsid w:val="00F408B2"/>
    <w:rsid w:val="00F40A96"/>
    <w:rsid w:val="00F40C30"/>
    <w:rsid w:val="00F41D8B"/>
    <w:rsid w:val="00F43495"/>
    <w:rsid w:val="00F43A83"/>
    <w:rsid w:val="00F4584F"/>
    <w:rsid w:val="00F46D76"/>
    <w:rsid w:val="00F4780B"/>
    <w:rsid w:val="00F50D78"/>
    <w:rsid w:val="00F55DE9"/>
    <w:rsid w:val="00F5655D"/>
    <w:rsid w:val="00F5796F"/>
    <w:rsid w:val="00F57A4A"/>
    <w:rsid w:val="00F6139E"/>
    <w:rsid w:val="00F61EA2"/>
    <w:rsid w:val="00F66324"/>
    <w:rsid w:val="00F75C69"/>
    <w:rsid w:val="00F760E0"/>
    <w:rsid w:val="00F77D7D"/>
    <w:rsid w:val="00F80445"/>
    <w:rsid w:val="00F81D11"/>
    <w:rsid w:val="00F8204E"/>
    <w:rsid w:val="00F8320E"/>
    <w:rsid w:val="00F83B6C"/>
    <w:rsid w:val="00F8676B"/>
    <w:rsid w:val="00F90969"/>
    <w:rsid w:val="00F92099"/>
    <w:rsid w:val="00F929FF"/>
    <w:rsid w:val="00F94A15"/>
    <w:rsid w:val="00FA00E8"/>
    <w:rsid w:val="00FA01A0"/>
    <w:rsid w:val="00FA50DE"/>
    <w:rsid w:val="00FA72E4"/>
    <w:rsid w:val="00FA74FF"/>
    <w:rsid w:val="00FA7CBC"/>
    <w:rsid w:val="00FB1506"/>
    <w:rsid w:val="00FB1528"/>
    <w:rsid w:val="00FB153D"/>
    <w:rsid w:val="00FB2C75"/>
    <w:rsid w:val="00FB691D"/>
    <w:rsid w:val="00FB7210"/>
    <w:rsid w:val="00FC042B"/>
    <w:rsid w:val="00FC2861"/>
    <w:rsid w:val="00FC3480"/>
    <w:rsid w:val="00FC479C"/>
    <w:rsid w:val="00FC5EF5"/>
    <w:rsid w:val="00FD0B24"/>
    <w:rsid w:val="00FD0C76"/>
    <w:rsid w:val="00FD22C7"/>
    <w:rsid w:val="00FD2CDF"/>
    <w:rsid w:val="00FD6209"/>
    <w:rsid w:val="00FD65D1"/>
    <w:rsid w:val="00FD6ADD"/>
    <w:rsid w:val="00FD7DDF"/>
    <w:rsid w:val="00FE0342"/>
    <w:rsid w:val="00FE3190"/>
    <w:rsid w:val="00FE61D0"/>
    <w:rsid w:val="00FE79AD"/>
    <w:rsid w:val="00FF046B"/>
    <w:rsid w:val="00FF2E67"/>
    <w:rsid w:val="00FF4807"/>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6145"/>
    <o:shapelayout v:ext="edit">
      <o:idmap v:ext="edit" data="1"/>
    </o:shapelayout>
  </w:shapeDefaults>
  <w:decimalSymbol w:val=","/>
  <w:listSeparator w:val=";"/>
  <w14:docId w14:val="33D37719"/>
  <w15:chartTrackingRefBased/>
  <w15:docId w15:val="{6BA16861-09E1-40DA-9AD4-8394446C9E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iPriority="0"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03E1"/>
    <w:pPr>
      <w:widowControl w:val="0"/>
      <w:autoSpaceDE w:val="0"/>
      <w:autoSpaceDN w:val="0"/>
    </w:pPr>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3E1"/>
    <w:pPr>
      <w:keepNext/>
      <w:numPr>
        <w:numId w:val="4"/>
      </w:numPr>
      <w:jc w:val="center"/>
      <w:outlineLvl w:val="0"/>
    </w:pPr>
    <w:rPr>
      <w:rFonts w:ascii="Times New Roman Bold" w:hAnsi="Times New Roman Bold"/>
      <w:b/>
      <w:bCs/>
      <w:smallCaps/>
      <w:sz w:val="28"/>
      <w:lang w:eastAsia="x-none"/>
    </w:rPr>
  </w:style>
  <w:style w:type="paragraph" w:styleId="Heading2">
    <w:name w:val="heading 2"/>
    <w:basedOn w:val="Normal"/>
    <w:next w:val="Normal"/>
    <w:link w:val="Heading2Char"/>
    <w:qFormat/>
    <w:rsid w:val="00A803E1"/>
    <w:pPr>
      <w:keepNext/>
      <w:numPr>
        <w:ilvl w:val="1"/>
        <w:numId w:val="4"/>
      </w:numPr>
      <w:jc w:val="both"/>
      <w:outlineLvl w:val="1"/>
    </w:pPr>
    <w:rPr>
      <w:b/>
      <w:bCs/>
      <w:szCs w:val="28"/>
      <w:lang w:eastAsia="x-none"/>
    </w:rPr>
  </w:style>
  <w:style w:type="paragraph" w:styleId="Heading3">
    <w:name w:val="heading 3"/>
    <w:basedOn w:val="Normal"/>
    <w:next w:val="Normal"/>
    <w:link w:val="Heading3Char"/>
    <w:qFormat/>
    <w:rsid w:val="00A803E1"/>
    <w:pPr>
      <w:keepNext/>
      <w:numPr>
        <w:ilvl w:val="2"/>
        <w:numId w:val="4"/>
      </w:numPr>
      <w:jc w:val="both"/>
      <w:outlineLvl w:val="2"/>
    </w:pPr>
    <w:rPr>
      <w:lang w:eastAsia="x-none"/>
    </w:rPr>
  </w:style>
  <w:style w:type="paragraph" w:styleId="Heading4">
    <w:name w:val="heading 4"/>
    <w:basedOn w:val="Normal"/>
    <w:next w:val="Normal"/>
    <w:link w:val="Heading4Char"/>
    <w:qFormat/>
    <w:rsid w:val="00A803E1"/>
    <w:pPr>
      <w:keepNext/>
      <w:numPr>
        <w:ilvl w:val="3"/>
        <w:numId w:val="4"/>
      </w:numPr>
      <w:jc w:val="both"/>
      <w:outlineLvl w:val="3"/>
    </w:pPr>
    <w:rPr>
      <w:szCs w:val="22"/>
      <w:lang w:eastAsia="x-none"/>
    </w:rPr>
  </w:style>
  <w:style w:type="paragraph" w:styleId="Heading5">
    <w:name w:val="heading 5"/>
    <w:basedOn w:val="Normal"/>
    <w:next w:val="Normal"/>
    <w:link w:val="Heading5Char"/>
    <w:qFormat/>
    <w:rsid w:val="00A803E1"/>
    <w:pPr>
      <w:keepNext/>
      <w:numPr>
        <w:ilvl w:val="4"/>
        <w:numId w:val="4"/>
      </w:numPr>
      <w:jc w:val="both"/>
      <w:outlineLvl w:val="4"/>
    </w:pPr>
    <w:rPr>
      <w:lang w:eastAsia="x-none"/>
    </w:rPr>
  </w:style>
  <w:style w:type="paragraph" w:styleId="Heading6">
    <w:name w:val="heading 6"/>
    <w:basedOn w:val="Normal"/>
    <w:next w:val="Normal"/>
    <w:link w:val="Heading6Char"/>
    <w:qFormat/>
    <w:rsid w:val="00A803E1"/>
    <w:pPr>
      <w:keepNext/>
      <w:numPr>
        <w:ilvl w:val="5"/>
        <w:numId w:val="4"/>
      </w:numPr>
      <w:jc w:val="center"/>
      <w:outlineLvl w:val="5"/>
    </w:pPr>
    <w:rPr>
      <w:b/>
      <w:bCs/>
      <w:sz w:val="22"/>
      <w:szCs w:val="22"/>
      <w:lang w:eastAsia="x-none"/>
    </w:rPr>
  </w:style>
  <w:style w:type="paragraph" w:styleId="Heading7">
    <w:name w:val="heading 7"/>
    <w:basedOn w:val="Normal"/>
    <w:next w:val="Normal"/>
    <w:link w:val="Heading7Char"/>
    <w:qFormat/>
    <w:rsid w:val="00A803E1"/>
    <w:pPr>
      <w:keepNext/>
      <w:numPr>
        <w:ilvl w:val="6"/>
        <w:numId w:val="4"/>
      </w:numPr>
      <w:jc w:val="both"/>
      <w:outlineLvl w:val="6"/>
    </w:pPr>
    <w:rPr>
      <w:b/>
      <w:bCs/>
      <w:sz w:val="22"/>
      <w:szCs w:val="22"/>
      <w:lang w:eastAsia="x-none"/>
    </w:rPr>
  </w:style>
  <w:style w:type="paragraph" w:styleId="Heading8">
    <w:name w:val="heading 8"/>
    <w:basedOn w:val="Normal"/>
    <w:next w:val="Normal"/>
    <w:link w:val="Heading8Char"/>
    <w:qFormat/>
    <w:rsid w:val="00A803E1"/>
    <w:pPr>
      <w:keepNext/>
      <w:numPr>
        <w:ilvl w:val="7"/>
        <w:numId w:val="4"/>
      </w:numPr>
      <w:jc w:val="both"/>
      <w:outlineLvl w:val="7"/>
    </w:pPr>
    <w:rPr>
      <w:b/>
      <w:bCs/>
      <w:sz w:val="22"/>
      <w:szCs w:val="22"/>
      <w:lang w:eastAsia="x-none"/>
    </w:rPr>
  </w:style>
  <w:style w:type="paragraph" w:styleId="Heading9">
    <w:name w:val="heading 9"/>
    <w:basedOn w:val="Normal"/>
    <w:next w:val="Normal"/>
    <w:link w:val="Heading9Char"/>
    <w:qFormat/>
    <w:rsid w:val="00A803E1"/>
    <w:pPr>
      <w:keepNext/>
      <w:numPr>
        <w:ilvl w:val="8"/>
        <w:numId w:val="4"/>
      </w:numPr>
      <w:jc w:val="center"/>
      <w:outlineLvl w:val="8"/>
    </w:pPr>
    <w:rPr>
      <w:sz w:val="28"/>
      <w:szCs w:val="28"/>
      <w:lang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803E1"/>
    <w:rPr>
      <w:rFonts w:ascii="Times New Roman Bold" w:eastAsia="Times New Roman" w:hAnsi="Times New Roman Bold"/>
      <w:b/>
      <w:bCs/>
      <w:smallCaps/>
      <w:sz w:val="28"/>
      <w:szCs w:val="24"/>
      <w:lang w:eastAsia="x-none"/>
    </w:rPr>
  </w:style>
  <w:style w:type="character" w:customStyle="1" w:styleId="Heading2Char">
    <w:name w:val="Heading 2 Char"/>
    <w:link w:val="Heading2"/>
    <w:rsid w:val="00A803E1"/>
    <w:rPr>
      <w:rFonts w:ascii="Times New Roman" w:eastAsia="Times New Roman" w:hAnsi="Times New Roman"/>
      <w:b/>
      <w:bCs/>
      <w:sz w:val="24"/>
      <w:szCs w:val="28"/>
      <w:lang w:eastAsia="x-none"/>
    </w:rPr>
  </w:style>
  <w:style w:type="character" w:customStyle="1" w:styleId="Heading3Char">
    <w:name w:val="Heading 3 Char"/>
    <w:link w:val="Heading3"/>
    <w:rsid w:val="00A803E1"/>
    <w:rPr>
      <w:rFonts w:ascii="Times New Roman" w:eastAsia="Times New Roman" w:hAnsi="Times New Roman"/>
      <w:sz w:val="24"/>
      <w:szCs w:val="24"/>
      <w:lang w:eastAsia="x-none"/>
    </w:rPr>
  </w:style>
  <w:style w:type="character" w:customStyle="1" w:styleId="Heading4Char">
    <w:name w:val="Heading 4 Char"/>
    <w:link w:val="Heading4"/>
    <w:rsid w:val="00A803E1"/>
    <w:rPr>
      <w:rFonts w:ascii="Times New Roman" w:eastAsia="Times New Roman" w:hAnsi="Times New Roman"/>
      <w:sz w:val="24"/>
      <w:szCs w:val="22"/>
      <w:lang w:eastAsia="x-none"/>
    </w:rPr>
  </w:style>
  <w:style w:type="character" w:customStyle="1" w:styleId="Heading5Char">
    <w:name w:val="Heading 5 Char"/>
    <w:link w:val="Heading5"/>
    <w:rsid w:val="00A803E1"/>
    <w:rPr>
      <w:rFonts w:ascii="Times New Roman" w:eastAsia="Times New Roman" w:hAnsi="Times New Roman"/>
      <w:sz w:val="24"/>
      <w:szCs w:val="24"/>
      <w:lang w:eastAsia="x-none"/>
    </w:rPr>
  </w:style>
  <w:style w:type="character" w:customStyle="1" w:styleId="Heading6Char">
    <w:name w:val="Heading 6 Char"/>
    <w:link w:val="Heading6"/>
    <w:rsid w:val="00A803E1"/>
    <w:rPr>
      <w:rFonts w:ascii="Times New Roman" w:eastAsia="Times New Roman" w:hAnsi="Times New Roman"/>
      <w:b/>
      <w:bCs/>
      <w:sz w:val="22"/>
      <w:szCs w:val="22"/>
      <w:lang w:eastAsia="x-none"/>
    </w:rPr>
  </w:style>
  <w:style w:type="character" w:customStyle="1" w:styleId="Heading7Char">
    <w:name w:val="Heading 7 Char"/>
    <w:link w:val="Heading7"/>
    <w:rsid w:val="00A803E1"/>
    <w:rPr>
      <w:rFonts w:ascii="Times New Roman" w:eastAsia="Times New Roman" w:hAnsi="Times New Roman"/>
      <w:b/>
      <w:bCs/>
      <w:sz w:val="22"/>
      <w:szCs w:val="22"/>
      <w:lang w:eastAsia="x-none"/>
    </w:rPr>
  </w:style>
  <w:style w:type="character" w:customStyle="1" w:styleId="Heading8Char">
    <w:name w:val="Heading 8 Char"/>
    <w:link w:val="Heading8"/>
    <w:rsid w:val="00A803E1"/>
    <w:rPr>
      <w:rFonts w:ascii="Times New Roman" w:eastAsia="Times New Roman" w:hAnsi="Times New Roman"/>
      <w:b/>
      <w:bCs/>
      <w:sz w:val="22"/>
      <w:szCs w:val="22"/>
      <w:lang w:eastAsia="x-none"/>
    </w:rPr>
  </w:style>
  <w:style w:type="character" w:customStyle="1" w:styleId="Heading9Char">
    <w:name w:val="Heading 9 Char"/>
    <w:link w:val="Heading9"/>
    <w:rsid w:val="00A803E1"/>
    <w:rPr>
      <w:rFonts w:ascii="Times New Roman" w:eastAsia="Times New Roman" w:hAnsi="Times New Roman"/>
      <w:sz w:val="28"/>
      <w:szCs w:val="28"/>
      <w:lang w:eastAsia="x-none"/>
    </w:rPr>
  </w:style>
  <w:style w:type="paragraph" w:styleId="Footer">
    <w:name w:val="footer"/>
    <w:basedOn w:val="Normal"/>
    <w:link w:val="FooterChar"/>
    <w:uiPriority w:val="99"/>
    <w:rsid w:val="00A803E1"/>
    <w:pPr>
      <w:tabs>
        <w:tab w:val="center" w:pos="4153"/>
        <w:tab w:val="right" w:pos="8306"/>
      </w:tabs>
    </w:pPr>
    <w:rPr>
      <w:lang w:val="x-none" w:eastAsia="x-none"/>
    </w:rPr>
  </w:style>
  <w:style w:type="character" w:customStyle="1" w:styleId="FooterChar">
    <w:name w:val="Footer Char"/>
    <w:link w:val="Footer"/>
    <w:uiPriority w:val="99"/>
    <w:rsid w:val="00A803E1"/>
    <w:rPr>
      <w:rFonts w:ascii="Times New Roman" w:eastAsia="Times New Roman" w:hAnsi="Times New Roman" w:cs="Times New Roman"/>
      <w:sz w:val="24"/>
      <w:szCs w:val="24"/>
    </w:rPr>
  </w:style>
  <w:style w:type="paragraph" w:styleId="BodyText">
    <w:name w:val="Body Text"/>
    <w:aliases w:val="Pamatteksts Rakstz. Rakstz. Rakstz. Rakstz. Rakstz.,Body Text1,Body Text Char Char,Body Text Char2 Char Char,Body Text Char Char Char Char,Body Text Char1 Char Char Char Char,Body Text Char Char Char Char Char Char,Body Text Char3"/>
    <w:basedOn w:val="Normal"/>
    <w:link w:val="BodyTextChar"/>
    <w:rsid w:val="00A803E1"/>
    <w:pPr>
      <w:jc w:val="both"/>
    </w:pPr>
    <w:rPr>
      <w:lang w:val="x-none" w:eastAsia="x-none"/>
    </w:rPr>
  </w:style>
  <w:style w:type="character" w:customStyle="1" w:styleId="BodyTextChar">
    <w:name w:val="Body Text Char"/>
    <w:aliases w:val="Pamatteksts Rakstz. Rakstz. Rakstz. Rakstz. Rakstz. Char,Body Text1 Char,Body Text Char Char Char,Body Text Char2 Char Char Char,Body Text Char Char Char Char Char,Body Text Char1 Char Char Char Char Char,Body Text Char3 Char"/>
    <w:link w:val="BodyText"/>
    <w:rsid w:val="00A803E1"/>
    <w:rPr>
      <w:rFonts w:ascii="Times New Roman" w:eastAsia="Times New Roman" w:hAnsi="Times New Roman" w:cs="Times New Roman"/>
      <w:sz w:val="24"/>
      <w:szCs w:val="24"/>
    </w:rPr>
  </w:style>
  <w:style w:type="paragraph" w:styleId="TOC1">
    <w:name w:val="toc 1"/>
    <w:basedOn w:val="Normal"/>
    <w:next w:val="Normal"/>
    <w:autoRedefine/>
    <w:uiPriority w:val="39"/>
    <w:rsid w:val="00A803E1"/>
    <w:pPr>
      <w:tabs>
        <w:tab w:val="right" w:leader="dot" w:pos="8640"/>
      </w:tabs>
      <w:ind w:left="1080" w:hanging="1080"/>
    </w:pPr>
  </w:style>
  <w:style w:type="paragraph" w:styleId="TOC2">
    <w:name w:val="toc 2"/>
    <w:basedOn w:val="Normal"/>
    <w:next w:val="Normal"/>
    <w:autoRedefine/>
    <w:uiPriority w:val="39"/>
    <w:rsid w:val="00A803E1"/>
    <w:pPr>
      <w:widowControl/>
      <w:tabs>
        <w:tab w:val="right" w:leader="dot" w:pos="8690"/>
      </w:tabs>
    </w:pPr>
    <w:rPr>
      <w:szCs w:val="28"/>
    </w:rPr>
  </w:style>
  <w:style w:type="character" w:styleId="Hyperlink">
    <w:name w:val="Hyperlink"/>
    <w:rsid w:val="00A803E1"/>
    <w:rPr>
      <w:color w:val="0000FF"/>
      <w:u w:val="single"/>
    </w:rPr>
  </w:style>
  <w:style w:type="paragraph" w:customStyle="1" w:styleId="Style1">
    <w:name w:val="Style1"/>
    <w:basedOn w:val="Normal"/>
    <w:rsid w:val="00A803E1"/>
    <w:pPr>
      <w:autoSpaceDE/>
      <w:autoSpaceDN/>
      <w:jc w:val="both"/>
    </w:pPr>
    <w:rPr>
      <w:szCs w:val="20"/>
      <w:lang w:val="en-US"/>
    </w:rPr>
  </w:style>
  <w:style w:type="paragraph" w:styleId="NormalWeb">
    <w:name w:val="Normal (Web)"/>
    <w:basedOn w:val="Normal"/>
    <w:rsid w:val="00A803E1"/>
    <w:pPr>
      <w:widowControl/>
      <w:autoSpaceDE/>
      <w:autoSpaceDN/>
      <w:spacing w:before="100" w:beforeAutospacing="1" w:after="100" w:afterAutospacing="1"/>
    </w:pPr>
    <w:rPr>
      <w:lang w:val="en-GB"/>
    </w:rPr>
  </w:style>
  <w:style w:type="paragraph" w:customStyle="1" w:styleId="xl44">
    <w:name w:val="xl44"/>
    <w:basedOn w:val="Normal"/>
    <w:rsid w:val="00A803E1"/>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b/>
      <w:bCs/>
      <w:lang w:val="en-US"/>
    </w:rPr>
  </w:style>
  <w:style w:type="character" w:styleId="PageNumber">
    <w:name w:val="page number"/>
    <w:basedOn w:val="DefaultParagraphFont"/>
    <w:rsid w:val="00A803E1"/>
  </w:style>
  <w:style w:type="paragraph" w:styleId="BalloonText">
    <w:name w:val="Balloon Text"/>
    <w:basedOn w:val="Normal"/>
    <w:link w:val="BalloonTextChar"/>
    <w:unhideWhenUsed/>
    <w:rsid w:val="000910A7"/>
    <w:rPr>
      <w:rFonts w:ascii="Tahoma" w:hAnsi="Tahoma"/>
      <w:sz w:val="16"/>
      <w:szCs w:val="16"/>
      <w:lang w:val="x-none"/>
    </w:rPr>
  </w:style>
  <w:style w:type="character" w:customStyle="1" w:styleId="BalloonTextChar">
    <w:name w:val="Balloon Text Char"/>
    <w:link w:val="BalloonText"/>
    <w:rsid w:val="000910A7"/>
    <w:rPr>
      <w:rFonts w:ascii="Tahoma" w:eastAsia="Times New Roman" w:hAnsi="Tahoma" w:cs="Tahoma"/>
      <w:sz w:val="16"/>
      <w:szCs w:val="16"/>
      <w:lang w:eastAsia="en-US"/>
    </w:rPr>
  </w:style>
  <w:style w:type="paragraph" w:styleId="BodyText2">
    <w:name w:val="Body Text 2"/>
    <w:basedOn w:val="Normal"/>
    <w:link w:val="BodyText2Char"/>
    <w:unhideWhenUsed/>
    <w:rsid w:val="008930B6"/>
    <w:pPr>
      <w:spacing w:after="120" w:line="480" w:lineRule="auto"/>
    </w:pPr>
    <w:rPr>
      <w:lang w:val="x-none"/>
    </w:rPr>
  </w:style>
  <w:style w:type="character" w:customStyle="1" w:styleId="BodyText2Char">
    <w:name w:val="Body Text 2 Char"/>
    <w:link w:val="BodyText2"/>
    <w:semiHidden/>
    <w:rsid w:val="008930B6"/>
    <w:rPr>
      <w:rFonts w:ascii="Times New Roman" w:eastAsia="Times New Roman" w:hAnsi="Times New Roman"/>
      <w:sz w:val="24"/>
      <w:szCs w:val="24"/>
      <w:lang w:eastAsia="en-US"/>
    </w:rPr>
  </w:style>
  <w:style w:type="paragraph" w:styleId="NoSpacing">
    <w:name w:val="No Spacing"/>
    <w:uiPriority w:val="1"/>
    <w:qFormat/>
    <w:rsid w:val="00F50D78"/>
    <w:pPr>
      <w:widowControl w:val="0"/>
      <w:autoSpaceDE w:val="0"/>
      <w:autoSpaceDN w:val="0"/>
    </w:pPr>
    <w:rPr>
      <w:rFonts w:ascii="Times New Roman" w:eastAsia="Times New Roman" w:hAnsi="Times New Roman"/>
      <w:sz w:val="24"/>
      <w:szCs w:val="24"/>
      <w:lang w:eastAsia="en-US"/>
    </w:rPr>
  </w:style>
  <w:style w:type="paragraph" w:styleId="PlainText">
    <w:name w:val="Plain Text"/>
    <w:basedOn w:val="Normal"/>
    <w:link w:val="PlainTextChar"/>
    <w:uiPriority w:val="99"/>
    <w:semiHidden/>
    <w:rsid w:val="00354037"/>
    <w:pPr>
      <w:widowControl/>
      <w:autoSpaceDE/>
      <w:autoSpaceDN/>
    </w:pPr>
    <w:rPr>
      <w:rFonts w:ascii="Consolas" w:hAnsi="Consolas"/>
      <w:sz w:val="21"/>
      <w:szCs w:val="21"/>
      <w:lang w:val="x-none"/>
    </w:rPr>
  </w:style>
  <w:style w:type="character" w:customStyle="1" w:styleId="PlainTextChar">
    <w:name w:val="Plain Text Char"/>
    <w:link w:val="PlainText"/>
    <w:uiPriority w:val="99"/>
    <w:semiHidden/>
    <w:rsid w:val="00354037"/>
    <w:rPr>
      <w:rFonts w:ascii="Consolas" w:eastAsia="Times New Roman" w:hAnsi="Consolas"/>
      <w:sz w:val="21"/>
      <w:szCs w:val="21"/>
      <w:lang w:eastAsia="en-US"/>
    </w:rPr>
  </w:style>
  <w:style w:type="paragraph" w:styleId="Header">
    <w:name w:val="header"/>
    <w:aliases w:val="Header Char1,Header Char Char"/>
    <w:basedOn w:val="Normal"/>
    <w:link w:val="HeaderChar"/>
    <w:rsid w:val="001C4FDA"/>
    <w:pPr>
      <w:widowControl/>
      <w:tabs>
        <w:tab w:val="center" w:pos="4153"/>
        <w:tab w:val="right" w:pos="8306"/>
      </w:tabs>
      <w:autoSpaceDE/>
      <w:autoSpaceDN/>
    </w:pPr>
    <w:rPr>
      <w:rFonts w:ascii="Arial" w:hAnsi="Arial"/>
      <w:lang w:val="x-none"/>
    </w:rPr>
  </w:style>
  <w:style w:type="character" w:customStyle="1" w:styleId="HeaderChar">
    <w:name w:val="Header Char"/>
    <w:aliases w:val="Header Char1 Char1,Header Char Char Char1"/>
    <w:link w:val="Header"/>
    <w:rsid w:val="001C4FDA"/>
    <w:rPr>
      <w:rFonts w:ascii="Arial" w:eastAsia="Times New Roman" w:hAnsi="Arial"/>
      <w:sz w:val="24"/>
      <w:szCs w:val="24"/>
      <w:lang w:eastAsia="en-US"/>
    </w:rPr>
  </w:style>
  <w:style w:type="paragraph" w:styleId="BodyTextIndent2">
    <w:name w:val="Body Text Indent 2"/>
    <w:basedOn w:val="Normal"/>
    <w:link w:val="BodyTextIndent2Char"/>
    <w:uiPriority w:val="99"/>
    <w:unhideWhenUsed/>
    <w:rsid w:val="004F146C"/>
    <w:pPr>
      <w:spacing w:after="120" w:line="480" w:lineRule="auto"/>
      <w:ind w:left="283"/>
    </w:pPr>
    <w:rPr>
      <w:lang w:val="x-none"/>
    </w:rPr>
  </w:style>
  <w:style w:type="character" w:customStyle="1" w:styleId="BodyTextIndent2Char">
    <w:name w:val="Body Text Indent 2 Char"/>
    <w:link w:val="BodyTextIndent2"/>
    <w:uiPriority w:val="99"/>
    <w:rsid w:val="004F146C"/>
    <w:rPr>
      <w:rFonts w:ascii="Times New Roman" w:eastAsia="Times New Roman" w:hAnsi="Times New Roman"/>
      <w:sz w:val="24"/>
      <w:szCs w:val="24"/>
      <w:lang w:eastAsia="en-US"/>
    </w:rPr>
  </w:style>
  <w:style w:type="paragraph" w:styleId="ListParagraph">
    <w:name w:val="List Paragraph"/>
    <w:basedOn w:val="Normal"/>
    <w:link w:val="ListParagraphChar"/>
    <w:qFormat/>
    <w:rsid w:val="00224A87"/>
    <w:pPr>
      <w:widowControl/>
      <w:autoSpaceDE/>
      <w:autoSpaceDN/>
      <w:ind w:left="720"/>
      <w:contextualSpacing/>
    </w:pPr>
    <w:rPr>
      <w:sz w:val="20"/>
      <w:szCs w:val="20"/>
      <w:lang w:val="en-US"/>
    </w:rPr>
  </w:style>
  <w:style w:type="paragraph" w:styleId="FootnoteText">
    <w:name w:val="footnote text"/>
    <w:aliases w:val=" Rakstz. Rakstz.,Footnote Text Char2 Char,Footnote Text Char1 Char2 Char,Footnote Text Char Char Char Char,Footnote Text Char1 Char Char Char Char,Footnote Text Char Char Char Char Char Char,Rakstz. Rakstz."/>
    <w:basedOn w:val="Normal"/>
    <w:link w:val="FootnoteTextChar"/>
    <w:uiPriority w:val="99"/>
    <w:rsid w:val="00156486"/>
    <w:pPr>
      <w:widowControl/>
      <w:autoSpaceDE/>
      <w:autoSpaceDN/>
    </w:pPr>
    <w:rPr>
      <w:rFonts w:ascii="Arial" w:hAnsi="Arial"/>
      <w:sz w:val="20"/>
      <w:szCs w:val="20"/>
    </w:rPr>
  </w:style>
  <w:style w:type="character" w:styleId="FootnoteReference">
    <w:name w:val="footnote reference"/>
    <w:aliases w:val="Footnote symbol"/>
    <w:uiPriority w:val="99"/>
    <w:rsid w:val="00156486"/>
    <w:rPr>
      <w:vertAlign w:val="superscript"/>
    </w:rPr>
  </w:style>
  <w:style w:type="paragraph" w:styleId="EndnoteText">
    <w:name w:val="endnote text"/>
    <w:basedOn w:val="Normal"/>
    <w:link w:val="EndnoteTextChar"/>
    <w:rsid w:val="00156486"/>
    <w:pPr>
      <w:widowControl/>
      <w:autoSpaceDE/>
      <w:autoSpaceDN/>
    </w:pPr>
    <w:rPr>
      <w:rFonts w:ascii="Arial" w:hAnsi="Arial"/>
      <w:sz w:val="20"/>
      <w:szCs w:val="20"/>
      <w:lang w:eastAsia="x-none"/>
    </w:rPr>
  </w:style>
  <w:style w:type="character" w:styleId="EndnoteReference">
    <w:name w:val="endnote reference"/>
    <w:rsid w:val="00156486"/>
    <w:rPr>
      <w:vertAlign w:val="superscript"/>
    </w:rPr>
  </w:style>
  <w:style w:type="paragraph" w:customStyle="1" w:styleId="FR1">
    <w:name w:val="FR1"/>
    <w:rsid w:val="004969FB"/>
    <w:pPr>
      <w:widowControl w:val="0"/>
      <w:autoSpaceDE w:val="0"/>
      <w:autoSpaceDN w:val="0"/>
      <w:adjustRightInd w:val="0"/>
      <w:ind w:left="80"/>
      <w:jc w:val="center"/>
    </w:pPr>
    <w:rPr>
      <w:rFonts w:ascii="Times New Roman" w:eastAsia="Times New Roman" w:hAnsi="Times New Roman"/>
      <w:b/>
      <w:bCs/>
      <w:sz w:val="36"/>
      <w:szCs w:val="36"/>
      <w:lang w:eastAsia="en-US"/>
    </w:rPr>
  </w:style>
  <w:style w:type="paragraph" w:styleId="BodyText3">
    <w:name w:val="Body Text 3"/>
    <w:basedOn w:val="Normal"/>
    <w:link w:val="BodyText3Char"/>
    <w:unhideWhenUsed/>
    <w:rsid w:val="00702763"/>
    <w:pPr>
      <w:spacing w:after="120"/>
    </w:pPr>
    <w:rPr>
      <w:sz w:val="16"/>
      <w:szCs w:val="16"/>
      <w:lang w:val="x-none"/>
    </w:rPr>
  </w:style>
  <w:style w:type="character" w:customStyle="1" w:styleId="BodyText3Char">
    <w:name w:val="Body Text 3 Char"/>
    <w:link w:val="BodyText3"/>
    <w:rsid w:val="00702763"/>
    <w:rPr>
      <w:rFonts w:ascii="Times New Roman" w:eastAsia="Times New Roman" w:hAnsi="Times New Roman"/>
      <w:sz w:val="16"/>
      <w:szCs w:val="16"/>
      <w:lang w:eastAsia="en-US"/>
    </w:rPr>
  </w:style>
  <w:style w:type="paragraph" w:customStyle="1" w:styleId="TableContents">
    <w:name w:val="Table Contents"/>
    <w:basedOn w:val="Normal"/>
    <w:rsid w:val="00702763"/>
    <w:pPr>
      <w:suppressLineNumbers/>
      <w:suppressAutoHyphens/>
      <w:autoSpaceDE/>
      <w:autoSpaceDN/>
    </w:pPr>
    <w:rPr>
      <w:rFonts w:eastAsia="Arial Unicode MS"/>
      <w:kern w:val="1"/>
    </w:rPr>
  </w:style>
  <w:style w:type="character" w:customStyle="1" w:styleId="SC4220">
    <w:name w:val="SC.4.220"/>
    <w:rsid w:val="00702763"/>
    <w:rPr>
      <w:rFonts w:cs="Helvetica"/>
      <w:color w:val="000000"/>
      <w:sz w:val="20"/>
      <w:szCs w:val="20"/>
    </w:rPr>
  </w:style>
  <w:style w:type="character" w:customStyle="1" w:styleId="SC4224">
    <w:name w:val="SC.4.224"/>
    <w:rsid w:val="00702763"/>
    <w:rPr>
      <w:rFonts w:cs="Helvetica"/>
      <w:color w:val="000000"/>
      <w:sz w:val="14"/>
      <w:szCs w:val="14"/>
    </w:rPr>
  </w:style>
  <w:style w:type="character" w:customStyle="1" w:styleId="CommentTextChar">
    <w:name w:val="Comment Text Char"/>
    <w:link w:val="CommentText"/>
    <w:uiPriority w:val="99"/>
    <w:rsid w:val="00702763"/>
    <w:rPr>
      <w:rFonts w:ascii="Arial" w:eastAsia="Times New Roman" w:hAnsi="Arial"/>
      <w:lang w:eastAsia="en-US"/>
    </w:rPr>
  </w:style>
  <w:style w:type="paragraph" w:styleId="CommentText">
    <w:name w:val="annotation text"/>
    <w:basedOn w:val="Normal"/>
    <w:link w:val="CommentTextChar"/>
    <w:uiPriority w:val="99"/>
    <w:unhideWhenUsed/>
    <w:rsid w:val="00702763"/>
    <w:pPr>
      <w:widowControl/>
      <w:autoSpaceDE/>
      <w:autoSpaceDN/>
    </w:pPr>
    <w:rPr>
      <w:rFonts w:ascii="Arial" w:hAnsi="Arial"/>
      <w:sz w:val="20"/>
      <w:szCs w:val="20"/>
      <w:lang w:val="x-none"/>
    </w:rPr>
  </w:style>
  <w:style w:type="character" w:customStyle="1" w:styleId="CommentSubjectChar">
    <w:name w:val="Comment Subject Char"/>
    <w:link w:val="CommentSubject"/>
    <w:uiPriority w:val="99"/>
    <w:rsid w:val="00702763"/>
    <w:rPr>
      <w:rFonts w:ascii="Arial" w:eastAsia="Times New Roman" w:hAnsi="Arial"/>
      <w:b/>
      <w:bCs/>
      <w:lang w:eastAsia="en-US"/>
    </w:rPr>
  </w:style>
  <w:style w:type="paragraph" w:styleId="CommentSubject">
    <w:name w:val="annotation subject"/>
    <w:basedOn w:val="CommentText"/>
    <w:next w:val="CommentText"/>
    <w:link w:val="CommentSubjectChar"/>
    <w:uiPriority w:val="99"/>
    <w:unhideWhenUsed/>
    <w:rsid w:val="00702763"/>
    <w:rPr>
      <w:b/>
      <w:bCs/>
    </w:rPr>
  </w:style>
  <w:style w:type="character" w:styleId="Strong">
    <w:name w:val="Strong"/>
    <w:uiPriority w:val="22"/>
    <w:qFormat/>
    <w:rsid w:val="00702763"/>
    <w:rPr>
      <w:b/>
      <w:bCs/>
    </w:rPr>
  </w:style>
  <w:style w:type="character" w:customStyle="1" w:styleId="hps">
    <w:name w:val="hps"/>
    <w:basedOn w:val="DefaultParagraphFont"/>
    <w:rsid w:val="00702763"/>
  </w:style>
  <w:style w:type="character" w:customStyle="1" w:styleId="producttitle">
    <w:name w:val="producttitle"/>
    <w:basedOn w:val="DefaultParagraphFont"/>
    <w:rsid w:val="00702763"/>
  </w:style>
  <w:style w:type="character" w:customStyle="1" w:styleId="content">
    <w:name w:val="content"/>
    <w:basedOn w:val="DefaultParagraphFont"/>
    <w:rsid w:val="00702763"/>
  </w:style>
  <w:style w:type="character" w:customStyle="1" w:styleId="webcontentitemcontent">
    <w:name w:val="webcontentitemcontent"/>
    <w:basedOn w:val="DefaultParagraphFont"/>
    <w:rsid w:val="00702763"/>
  </w:style>
  <w:style w:type="character" w:styleId="CommentReference">
    <w:name w:val="annotation reference"/>
    <w:uiPriority w:val="99"/>
    <w:unhideWhenUsed/>
    <w:rsid w:val="005D7DA8"/>
    <w:rPr>
      <w:sz w:val="16"/>
      <w:szCs w:val="16"/>
    </w:rPr>
  </w:style>
  <w:style w:type="paragraph" w:styleId="Title">
    <w:name w:val="Title"/>
    <w:basedOn w:val="Normal"/>
    <w:link w:val="TitleChar"/>
    <w:qFormat/>
    <w:rsid w:val="00405094"/>
    <w:pPr>
      <w:widowControl/>
      <w:autoSpaceDE/>
      <w:autoSpaceDN/>
      <w:jc w:val="center"/>
    </w:pPr>
    <w:rPr>
      <w:rFonts w:ascii="Arial" w:hAnsi="Arial"/>
      <w:b/>
      <w:bCs/>
      <w:lang w:val="x-none"/>
    </w:rPr>
  </w:style>
  <w:style w:type="character" w:customStyle="1" w:styleId="TitleChar">
    <w:name w:val="Title Char"/>
    <w:link w:val="Title"/>
    <w:rsid w:val="00405094"/>
    <w:rPr>
      <w:rFonts w:ascii="Arial" w:eastAsia="Times New Roman" w:hAnsi="Arial" w:cs="Arial"/>
      <w:b/>
      <w:bCs/>
      <w:sz w:val="24"/>
      <w:szCs w:val="24"/>
      <w:lang w:eastAsia="en-US"/>
    </w:rPr>
  </w:style>
  <w:style w:type="character" w:customStyle="1" w:styleId="DocumentMapChar">
    <w:name w:val="Document Map Char"/>
    <w:link w:val="DocumentMap"/>
    <w:uiPriority w:val="99"/>
    <w:semiHidden/>
    <w:rsid w:val="00405094"/>
    <w:rPr>
      <w:rFonts w:ascii="Tahoma" w:eastAsia="Times New Roman" w:hAnsi="Tahoma" w:cs="Tahoma"/>
      <w:shd w:val="clear" w:color="auto" w:fill="000080"/>
      <w:lang w:val="en-GB" w:eastAsia="en-US"/>
    </w:rPr>
  </w:style>
  <w:style w:type="paragraph" w:styleId="DocumentMap">
    <w:name w:val="Document Map"/>
    <w:basedOn w:val="Normal"/>
    <w:link w:val="DocumentMapChar"/>
    <w:uiPriority w:val="99"/>
    <w:semiHidden/>
    <w:rsid w:val="00405094"/>
    <w:pPr>
      <w:widowControl/>
      <w:shd w:val="clear" w:color="auto" w:fill="000080"/>
      <w:autoSpaceDE/>
      <w:autoSpaceDN/>
    </w:pPr>
    <w:rPr>
      <w:rFonts w:ascii="Tahoma" w:hAnsi="Tahoma"/>
      <w:sz w:val="20"/>
      <w:szCs w:val="20"/>
      <w:lang w:val="en-GB"/>
    </w:rPr>
  </w:style>
  <w:style w:type="table" w:styleId="TableGrid">
    <w:name w:val="Table Grid"/>
    <w:basedOn w:val="TableNormal"/>
    <w:rsid w:val="004F4D8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mphasis">
    <w:name w:val="Emphasis"/>
    <w:qFormat/>
    <w:rsid w:val="004C527A"/>
    <w:rPr>
      <w:i/>
      <w:iCs/>
    </w:rPr>
  </w:style>
  <w:style w:type="paragraph" w:customStyle="1" w:styleId="NormalBold">
    <w:name w:val="Normal + Bold"/>
    <w:aliases w:val="Italic,Left:  0,07 cm,Right:  0,14 cm"/>
    <w:basedOn w:val="Normal"/>
    <w:rsid w:val="00D64E5B"/>
    <w:pPr>
      <w:widowControl/>
      <w:autoSpaceDE/>
      <w:autoSpaceDN/>
      <w:ind w:left="37" w:right="80"/>
    </w:pPr>
    <w:rPr>
      <w:b/>
      <w:i/>
      <w:lang w:eastAsia="lv-LV"/>
    </w:rPr>
  </w:style>
  <w:style w:type="character" w:customStyle="1" w:styleId="textbody">
    <w:name w:val="textbody"/>
    <w:basedOn w:val="DefaultParagraphFont"/>
    <w:rsid w:val="004565BB"/>
  </w:style>
  <w:style w:type="character" w:customStyle="1" w:styleId="EndnoteTextChar">
    <w:name w:val="Endnote Text Char"/>
    <w:link w:val="EndnoteText"/>
    <w:rsid w:val="004565BB"/>
    <w:rPr>
      <w:rFonts w:ascii="Arial" w:eastAsia="Times New Roman" w:hAnsi="Arial"/>
      <w:lang w:val="lv-LV"/>
    </w:rPr>
  </w:style>
  <w:style w:type="paragraph" w:customStyle="1" w:styleId="Apakpunkts">
    <w:name w:val="Apakšpunkts"/>
    <w:basedOn w:val="Normal"/>
    <w:rsid w:val="00180F0E"/>
    <w:pPr>
      <w:widowControl/>
      <w:suppressAutoHyphens/>
      <w:autoSpaceDE/>
      <w:autoSpaceDN/>
      <w:spacing w:line="100" w:lineRule="atLeast"/>
      <w:ind w:left="851" w:hanging="851"/>
    </w:pPr>
    <w:rPr>
      <w:rFonts w:ascii="Arial" w:hAnsi="Arial" w:cs="Arial"/>
      <w:b/>
      <w:bCs/>
      <w:kern w:val="22"/>
      <w:sz w:val="20"/>
      <w:szCs w:val="20"/>
      <w:lang w:eastAsia="ar-SA"/>
    </w:rPr>
  </w:style>
  <w:style w:type="character" w:customStyle="1" w:styleId="Heading40">
    <w:name w:val="Heading #4_"/>
    <w:link w:val="Heading41"/>
    <w:locked/>
    <w:rsid w:val="00A32758"/>
    <w:rPr>
      <w:sz w:val="22"/>
      <w:szCs w:val="22"/>
      <w:shd w:val="clear" w:color="auto" w:fill="FFFFFF"/>
    </w:rPr>
  </w:style>
  <w:style w:type="paragraph" w:customStyle="1" w:styleId="Heading41">
    <w:name w:val="Heading #4"/>
    <w:basedOn w:val="Normal"/>
    <w:link w:val="Heading40"/>
    <w:rsid w:val="00A32758"/>
    <w:pPr>
      <w:widowControl/>
      <w:shd w:val="clear" w:color="auto" w:fill="FFFFFF"/>
      <w:autoSpaceDE/>
      <w:autoSpaceDN/>
      <w:spacing w:after="300" w:line="240" w:lineRule="atLeast"/>
      <w:ind w:hanging="720"/>
      <w:jc w:val="both"/>
      <w:outlineLvl w:val="3"/>
    </w:pPr>
    <w:rPr>
      <w:rFonts w:ascii="Calibri" w:eastAsia="Calibri" w:hAnsi="Calibri"/>
      <w:sz w:val="22"/>
      <w:szCs w:val="22"/>
      <w:lang w:val="x-none" w:eastAsia="x-none"/>
    </w:rPr>
  </w:style>
  <w:style w:type="character" w:customStyle="1" w:styleId="Bodytext0">
    <w:name w:val="Body text_"/>
    <w:link w:val="BodyText17"/>
    <w:locked/>
    <w:rsid w:val="00A32758"/>
    <w:rPr>
      <w:sz w:val="22"/>
      <w:szCs w:val="22"/>
      <w:shd w:val="clear" w:color="auto" w:fill="FFFFFF"/>
    </w:rPr>
  </w:style>
  <w:style w:type="paragraph" w:customStyle="1" w:styleId="BodyText17">
    <w:name w:val="Body Text17"/>
    <w:basedOn w:val="Normal"/>
    <w:link w:val="Bodytext0"/>
    <w:rsid w:val="00A32758"/>
    <w:pPr>
      <w:widowControl/>
      <w:shd w:val="clear" w:color="auto" w:fill="FFFFFF"/>
      <w:autoSpaceDE/>
      <w:autoSpaceDN/>
      <w:spacing w:before="360" w:after="600" w:line="240" w:lineRule="atLeast"/>
      <w:ind w:hanging="2400"/>
    </w:pPr>
    <w:rPr>
      <w:rFonts w:ascii="Calibri" w:eastAsia="Calibri" w:hAnsi="Calibri"/>
      <w:sz w:val="22"/>
      <w:szCs w:val="22"/>
      <w:lang w:val="x-none" w:eastAsia="x-none"/>
    </w:rPr>
  </w:style>
  <w:style w:type="character" w:customStyle="1" w:styleId="c3">
    <w:name w:val="c3"/>
    <w:rsid w:val="00A32758"/>
  </w:style>
  <w:style w:type="character" w:customStyle="1" w:styleId="apple-style-span">
    <w:name w:val="apple-style-span"/>
    <w:rsid w:val="00825859"/>
  </w:style>
  <w:style w:type="paragraph" w:customStyle="1" w:styleId="Pamatteksts21">
    <w:name w:val="Pamatteksts 21"/>
    <w:basedOn w:val="Normal"/>
    <w:rsid w:val="00825859"/>
    <w:pPr>
      <w:suppressAutoHyphens/>
      <w:autoSpaceDE/>
      <w:autoSpaceDN/>
      <w:spacing w:after="120" w:line="480" w:lineRule="auto"/>
    </w:pPr>
    <w:rPr>
      <w:rFonts w:eastAsia="Calibri" w:cs="Mangal"/>
      <w:kern w:val="1"/>
      <w:sz w:val="22"/>
      <w:szCs w:val="22"/>
      <w:lang w:eastAsia="hi-IN" w:bidi="hi-IN"/>
    </w:rPr>
  </w:style>
  <w:style w:type="paragraph" w:styleId="Subtitle">
    <w:name w:val="Subtitle"/>
    <w:basedOn w:val="Normal"/>
    <w:link w:val="SubtitleChar"/>
    <w:qFormat/>
    <w:rsid w:val="004446EB"/>
    <w:pPr>
      <w:widowControl/>
      <w:autoSpaceDE/>
      <w:autoSpaceDN/>
      <w:jc w:val="center"/>
    </w:pPr>
    <w:rPr>
      <w:b/>
      <w:sz w:val="28"/>
      <w:szCs w:val="20"/>
      <w:lang w:val="fr-BE" w:eastAsia="lv-LV"/>
    </w:rPr>
  </w:style>
  <w:style w:type="character" w:customStyle="1" w:styleId="SubtitleChar">
    <w:name w:val="Subtitle Char"/>
    <w:link w:val="Subtitle"/>
    <w:rsid w:val="004446EB"/>
    <w:rPr>
      <w:rFonts w:ascii="Times New Roman" w:eastAsia="Times New Roman" w:hAnsi="Times New Roman"/>
      <w:b/>
      <w:sz w:val="28"/>
      <w:lang w:val="fr-BE" w:eastAsia="lv-LV"/>
    </w:rPr>
  </w:style>
  <w:style w:type="paragraph" w:styleId="BodyTextIndent">
    <w:name w:val="Body Text Indent"/>
    <w:basedOn w:val="Normal"/>
    <w:link w:val="BodyTextIndentChar"/>
    <w:rsid w:val="004446EB"/>
    <w:pPr>
      <w:widowControl/>
      <w:autoSpaceDE/>
      <w:autoSpaceDN/>
      <w:spacing w:before="120" w:after="120"/>
      <w:ind w:left="357"/>
      <w:jc w:val="both"/>
    </w:pPr>
    <w:rPr>
      <w:szCs w:val="20"/>
      <w:lang w:eastAsia="lv-LV"/>
    </w:rPr>
  </w:style>
  <w:style w:type="character" w:customStyle="1" w:styleId="BodyTextIndentChar">
    <w:name w:val="Body Text Indent Char"/>
    <w:link w:val="BodyTextIndent"/>
    <w:rsid w:val="004446EB"/>
    <w:rPr>
      <w:rFonts w:ascii="Times New Roman" w:eastAsia="Times New Roman" w:hAnsi="Times New Roman"/>
      <w:sz w:val="24"/>
      <w:lang w:val="lv-LV" w:eastAsia="lv-LV"/>
    </w:rPr>
  </w:style>
  <w:style w:type="character" w:customStyle="1" w:styleId="EmailStyle33">
    <w:name w:val="EmailStyle33"/>
    <w:semiHidden/>
    <w:rsid w:val="004446EB"/>
    <w:rPr>
      <w:rFonts w:ascii="Arial" w:hAnsi="Arial" w:cs="Arial"/>
      <w:color w:val="auto"/>
      <w:sz w:val="20"/>
      <w:szCs w:val="20"/>
    </w:rPr>
  </w:style>
  <w:style w:type="paragraph" w:styleId="BlockText">
    <w:name w:val="Block Text"/>
    <w:basedOn w:val="Normal"/>
    <w:rsid w:val="004446EB"/>
    <w:pPr>
      <w:widowControl/>
      <w:tabs>
        <w:tab w:val="left" w:pos="2160"/>
      </w:tabs>
      <w:autoSpaceDE/>
      <w:autoSpaceDN/>
      <w:ind w:left="1620" w:right="26"/>
      <w:jc w:val="both"/>
    </w:pPr>
  </w:style>
  <w:style w:type="character" w:styleId="FollowedHyperlink">
    <w:name w:val="FollowedHyperlink"/>
    <w:uiPriority w:val="99"/>
    <w:semiHidden/>
    <w:unhideWhenUsed/>
    <w:rsid w:val="004446EB"/>
    <w:rPr>
      <w:color w:val="800080"/>
      <w:u w:val="single"/>
    </w:rPr>
  </w:style>
  <w:style w:type="paragraph" w:customStyle="1" w:styleId="font5">
    <w:name w:val="font5"/>
    <w:basedOn w:val="Normal"/>
    <w:rsid w:val="004446EB"/>
    <w:pPr>
      <w:widowControl/>
      <w:autoSpaceDE/>
      <w:autoSpaceDN/>
      <w:spacing w:before="100" w:beforeAutospacing="1" w:after="100" w:afterAutospacing="1"/>
    </w:pPr>
    <w:rPr>
      <w:rFonts w:ascii="Calibri" w:hAnsi="Calibri" w:cs="Calibri"/>
      <w:color w:val="00B050"/>
      <w:sz w:val="22"/>
      <w:szCs w:val="22"/>
      <w:lang w:eastAsia="lv-LV"/>
    </w:rPr>
  </w:style>
  <w:style w:type="paragraph" w:customStyle="1" w:styleId="font6">
    <w:name w:val="font6"/>
    <w:basedOn w:val="Normal"/>
    <w:rsid w:val="004446EB"/>
    <w:pPr>
      <w:widowControl/>
      <w:autoSpaceDE/>
      <w:autoSpaceDN/>
      <w:spacing w:before="100" w:beforeAutospacing="1" w:after="100" w:afterAutospacing="1"/>
    </w:pPr>
    <w:rPr>
      <w:rFonts w:ascii="Calibri" w:hAnsi="Calibri" w:cs="Calibri"/>
      <w:color w:val="00B050"/>
      <w:sz w:val="22"/>
      <w:szCs w:val="22"/>
      <w:lang w:eastAsia="lv-LV"/>
    </w:rPr>
  </w:style>
  <w:style w:type="paragraph" w:customStyle="1" w:styleId="xl68">
    <w:name w:val="xl68"/>
    <w:basedOn w:val="Normal"/>
    <w:rsid w:val="004446EB"/>
    <w:pPr>
      <w:widowControl/>
      <w:pBdr>
        <w:top w:val="single" w:sz="4" w:space="0" w:color="auto"/>
        <w:left w:val="single" w:sz="4" w:space="0" w:color="auto"/>
        <w:bottom w:val="single" w:sz="4" w:space="0" w:color="auto"/>
        <w:right w:val="single" w:sz="4" w:space="0" w:color="auto"/>
      </w:pBdr>
      <w:shd w:val="clear" w:color="000000" w:fill="BFBFBF"/>
      <w:autoSpaceDE/>
      <w:autoSpaceDN/>
      <w:spacing w:before="100" w:beforeAutospacing="1" w:after="100" w:afterAutospacing="1"/>
      <w:jc w:val="center"/>
      <w:textAlignment w:val="center"/>
    </w:pPr>
    <w:rPr>
      <w:rFonts w:ascii="Calibri" w:hAnsi="Calibri" w:cs="Calibri"/>
      <w:b/>
      <w:bCs/>
      <w:lang w:eastAsia="lv-LV"/>
    </w:rPr>
  </w:style>
  <w:style w:type="paragraph" w:customStyle="1" w:styleId="xl69">
    <w:name w:val="xl69"/>
    <w:basedOn w:val="Normal"/>
    <w:rsid w:val="004446EB"/>
    <w:pPr>
      <w:widowControl/>
      <w:autoSpaceDE/>
      <w:autoSpaceDN/>
      <w:spacing w:before="100" w:beforeAutospacing="1" w:after="100" w:afterAutospacing="1"/>
    </w:pPr>
    <w:rPr>
      <w:rFonts w:ascii="Calibri" w:hAnsi="Calibri" w:cs="Calibri"/>
      <w:lang w:eastAsia="lv-LV"/>
    </w:rPr>
  </w:style>
  <w:style w:type="paragraph" w:customStyle="1" w:styleId="xl70">
    <w:name w:val="xl70"/>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71">
    <w:name w:val="xl71"/>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72">
    <w:name w:val="xl72"/>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73">
    <w:name w:val="xl73"/>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74">
    <w:name w:val="xl74"/>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75">
    <w:name w:val="xl75"/>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76">
    <w:name w:val="xl76"/>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77">
    <w:name w:val="xl77"/>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78">
    <w:name w:val="xl78"/>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b/>
      <w:bCs/>
      <w:lang w:eastAsia="lv-LV"/>
    </w:rPr>
  </w:style>
  <w:style w:type="paragraph" w:customStyle="1" w:styleId="xl79">
    <w:name w:val="xl79"/>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80">
    <w:name w:val="xl80"/>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81">
    <w:name w:val="xl81"/>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color w:val="FF0000"/>
      <w:lang w:eastAsia="lv-LV"/>
    </w:rPr>
  </w:style>
  <w:style w:type="paragraph" w:customStyle="1" w:styleId="xl82">
    <w:name w:val="xl82"/>
    <w:basedOn w:val="Normal"/>
    <w:rsid w:val="004446EB"/>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83">
    <w:name w:val="xl83"/>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b/>
      <w:bCs/>
      <w:lang w:eastAsia="lv-LV"/>
    </w:rPr>
  </w:style>
  <w:style w:type="paragraph" w:customStyle="1" w:styleId="xl84">
    <w:name w:val="xl84"/>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85">
    <w:name w:val="xl85"/>
    <w:basedOn w:val="Normal"/>
    <w:rsid w:val="004446EB"/>
    <w:pPr>
      <w:widowControl/>
      <w:pBdr>
        <w:top w:val="single" w:sz="4" w:space="0" w:color="auto"/>
        <w:left w:val="single" w:sz="4" w:space="0" w:color="auto"/>
        <w:bottom w:val="single" w:sz="4" w:space="0" w:color="auto"/>
        <w:right w:val="single" w:sz="4" w:space="0" w:color="auto"/>
      </w:pBdr>
      <w:shd w:val="clear" w:color="000000" w:fill="BFBFBF"/>
      <w:autoSpaceDE/>
      <w:autoSpaceDN/>
      <w:spacing w:before="100" w:beforeAutospacing="1" w:after="100" w:afterAutospacing="1"/>
      <w:jc w:val="center"/>
      <w:textAlignment w:val="center"/>
    </w:pPr>
    <w:rPr>
      <w:rFonts w:ascii="Calibri" w:hAnsi="Calibri" w:cs="Calibri"/>
      <w:b/>
      <w:bCs/>
      <w:lang w:eastAsia="lv-LV"/>
    </w:rPr>
  </w:style>
  <w:style w:type="paragraph" w:customStyle="1" w:styleId="xl86">
    <w:name w:val="xl86"/>
    <w:basedOn w:val="Normal"/>
    <w:rsid w:val="004446EB"/>
    <w:pPr>
      <w:widowControl/>
      <w:pBdr>
        <w:top w:val="single" w:sz="4" w:space="0" w:color="auto"/>
        <w:bottom w:val="single" w:sz="4" w:space="0" w:color="auto"/>
      </w:pBdr>
      <w:autoSpaceDE/>
      <w:autoSpaceDN/>
      <w:spacing w:before="100" w:beforeAutospacing="1" w:after="100" w:afterAutospacing="1"/>
      <w:textAlignment w:val="center"/>
    </w:pPr>
    <w:rPr>
      <w:rFonts w:ascii="Calibri" w:hAnsi="Calibri" w:cs="Calibri"/>
      <w:b/>
      <w:bCs/>
      <w:lang w:eastAsia="lv-LV"/>
    </w:rPr>
  </w:style>
  <w:style w:type="paragraph" w:customStyle="1" w:styleId="xl87">
    <w:name w:val="xl87"/>
    <w:basedOn w:val="Normal"/>
    <w:rsid w:val="004446EB"/>
    <w:pPr>
      <w:widowControl/>
      <w:pBdr>
        <w:top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b/>
      <w:bCs/>
      <w:lang w:eastAsia="lv-LV"/>
    </w:rPr>
  </w:style>
  <w:style w:type="paragraph" w:customStyle="1" w:styleId="xl88">
    <w:name w:val="xl88"/>
    <w:basedOn w:val="Normal"/>
    <w:rsid w:val="004446EB"/>
    <w:pPr>
      <w:widowControl/>
      <w:pBdr>
        <w:top w:val="single" w:sz="4" w:space="0" w:color="auto"/>
        <w:bottom w:val="single" w:sz="4" w:space="0" w:color="auto"/>
      </w:pBdr>
      <w:autoSpaceDE/>
      <w:autoSpaceDN/>
      <w:spacing w:before="100" w:beforeAutospacing="1" w:after="100" w:afterAutospacing="1"/>
      <w:textAlignment w:val="center"/>
    </w:pPr>
    <w:rPr>
      <w:rFonts w:ascii="Calibri" w:hAnsi="Calibri" w:cs="Calibri"/>
      <w:b/>
      <w:bCs/>
      <w:lang w:eastAsia="lv-LV"/>
    </w:rPr>
  </w:style>
  <w:style w:type="paragraph" w:customStyle="1" w:styleId="xl89">
    <w:name w:val="xl89"/>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color w:val="FF0000"/>
      <w:lang w:eastAsia="lv-LV"/>
    </w:rPr>
  </w:style>
  <w:style w:type="paragraph" w:customStyle="1" w:styleId="xl90">
    <w:name w:val="xl90"/>
    <w:basedOn w:val="Normal"/>
    <w:rsid w:val="004446EB"/>
    <w:pPr>
      <w:widowControl/>
      <w:pBdr>
        <w:left w:val="single" w:sz="4" w:space="0" w:color="auto"/>
        <w:bottom w:val="single" w:sz="4" w:space="0" w:color="auto"/>
      </w:pBdr>
      <w:autoSpaceDE/>
      <w:autoSpaceDN/>
      <w:spacing w:before="100" w:beforeAutospacing="1" w:after="100" w:afterAutospacing="1"/>
      <w:jc w:val="right"/>
      <w:textAlignment w:val="center"/>
    </w:pPr>
    <w:rPr>
      <w:rFonts w:ascii="Calibri" w:hAnsi="Calibri" w:cs="Calibri"/>
      <w:lang w:eastAsia="lv-LV"/>
    </w:rPr>
  </w:style>
  <w:style w:type="paragraph" w:customStyle="1" w:styleId="xl91">
    <w:name w:val="xl91"/>
    <w:basedOn w:val="Normal"/>
    <w:rsid w:val="004446EB"/>
    <w:pPr>
      <w:widowControl/>
      <w:pBdr>
        <w:top w:val="single" w:sz="4" w:space="0" w:color="auto"/>
        <w:left w:val="single" w:sz="4" w:space="0" w:color="auto"/>
        <w:bottom w:val="single" w:sz="4" w:space="0" w:color="auto"/>
      </w:pBdr>
      <w:autoSpaceDE/>
      <w:autoSpaceDN/>
      <w:spacing w:before="100" w:beforeAutospacing="1" w:after="100" w:afterAutospacing="1"/>
      <w:jc w:val="right"/>
      <w:textAlignment w:val="center"/>
    </w:pPr>
    <w:rPr>
      <w:rFonts w:ascii="Calibri" w:hAnsi="Calibri" w:cs="Calibri"/>
      <w:lang w:eastAsia="lv-LV"/>
    </w:rPr>
  </w:style>
  <w:style w:type="paragraph" w:customStyle="1" w:styleId="xl92">
    <w:name w:val="xl92"/>
    <w:basedOn w:val="Normal"/>
    <w:rsid w:val="004446EB"/>
    <w:pPr>
      <w:widowControl/>
      <w:autoSpaceDE/>
      <w:autoSpaceDN/>
      <w:spacing w:before="100" w:beforeAutospacing="1" w:after="100" w:afterAutospacing="1"/>
    </w:pPr>
    <w:rPr>
      <w:rFonts w:ascii="Calibri" w:hAnsi="Calibri" w:cs="Calibri"/>
      <w:lang w:eastAsia="lv-LV"/>
    </w:rPr>
  </w:style>
  <w:style w:type="paragraph" w:customStyle="1" w:styleId="xl93">
    <w:name w:val="xl93"/>
    <w:basedOn w:val="Normal"/>
    <w:rsid w:val="004446EB"/>
    <w:pPr>
      <w:widowControl/>
      <w:pBdr>
        <w:top w:val="single" w:sz="4" w:space="0" w:color="auto"/>
        <w:left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94">
    <w:name w:val="xl94"/>
    <w:basedOn w:val="Normal"/>
    <w:rsid w:val="004446EB"/>
    <w:pPr>
      <w:widowControl/>
      <w:autoSpaceDE/>
      <w:autoSpaceDN/>
      <w:spacing w:before="100" w:beforeAutospacing="1" w:after="100" w:afterAutospacing="1"/>
    </w:pPr>
    <w:rPr>
      <w:lang w:eastAsia="lv-LV"/>
    </w:rPr>
  </w:style>
  <w:style w:type="paragraph" w:customStyle="1" w:styleId="xl95">
    <w:name w:val="xl95"/>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lang w:eastAsia="lv-LV"/>
    </w:rPr>
  </w:style>
  <w:style w:type="paragraph" w:customStyle="1" w:styleId="xl96">
    <w:name w:val="xl96"/>
    <w:basedOn w:val="Normal"/>
    <w:rsid w:val="004446EB"/>
    <w:pPr>
      <w:widowControl/>
      <w:pBdr>
        <w:top w:val="single" w:sz="4" w:space="0" w:color="auto"/>
        <w:left w:val="single" w:sz="4" w:space="0" w:color="auto"/>
        <w:bottom w:val="single" w:sz="4" w:space="0" w:color="auto"/>
      </w:pBdr>
      <w:autoSpaceDE/>
      <w:autoSpaceDN/>
      <w:spacing w:before="100" w:beforeAutospacing="1" w:after="100" w:afterAutospacing="1"/>
      <w:jc w:val="center"/>
      <w:textAlignment w:val="center"/>
    </w:pPr>
    <w:rPr>
      <w:rFonts w:ascii="Calibri" w:hAnsi="Calibri" w:cs="Calibri"/>
      <w:b/>
      <w:bCs/>
      <w:lang w:eastAsia="lv-LV"/>
    </w:rPr>
  </w:style>
  <w:style w:type="paragraph" w:customStyle="1" w:styleId="xl97">
    <w:name w:val="xl97"/>
    <w:basedOn w:val="Normal"/>
    <w:rsid w:val="004446EB"/>
    <w:pPr>
      <w:widowControl/>
      <w:pBdr>
        <w:left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98">
    <w:name w:val="xl98"/>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99">
    <w:name w:val="xl99"/>
    <w:basedOn w:val="Normal"/>
    <w:rsid w:val="004446EB"/>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100">
    <w:name w:val="xl100"/>
    <w:basedOn w:val="Normal"/>
    <w:rsid w:val="004446EB"/>
    <w:pPr>
      <w:widowControl/>
      <w:pBdr>
        <w:left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101">
    <w:name w:val="xl101"/>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lang w:eastAsia="lv-LV"/>
    </w:rPr>
  </w:style>
  <w:style w:type="paragraph" w:customStyle="1" w:styleId="xl102">
    <w:name w:val="xl102"/>
    <w:basedOn w:val="Normal"/>
    <w:rsid w:val="004446EB"/>
    <w:pPr>
      <w:widowControl/>
      <w:pBdr>
        <w:top w:val="single" w:sz="4" w:space="0" w:color="auto"/>
        <w:left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103">
    <w:name w:val="xl103"/>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104">
    <w:name w:val="xl104"/>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b/>
      <w:bCs/>
      <w:color w:val="FF0000"/>
      <w:lang w:eastAsia="lv-LV"/>
    </w:rPr>
  </w:style>
  <w:style w:type="paragraph" w:customStyle="1" w:styleId="xl105">
    <w:name w:val="xl105"/>
    <w:basedOn w:val="Normal"/>
    <w:rsid w:val="004446EB"/>
    <w:pPr>
      <w:widowControl/>
      <w:pBdr>
        <w:left w:val="single" w:sz="4" w:space="0" w:color="auto"/>
        <w:right w:val="single" w:sz="4" w:space="0" w:color="auto"/>
      </w:pBdr>
      <w:autoSpaceDE/>
      <w:autoSpaceDN/>
      <w:spacing w:before="100" w:beforeAutospacing="1" w:after="100" w:afterAutospacing="1"/>
      <w:textAlignment w:val="center"/>
    </w:pPr>
    <w:rPr>
      <w:rFonts w:ascii="Calibri" w:hAnsi="Calibri" w:cs="Calibri"/>
      <w:lang w:eastAsia="lv-LV"/>
    </w:rPr>
  </w:style>
  <w:style w:type="paragraph" w:customStyle="1" w:styleId="xl106">
    <w:name w:val="xl106"/>
    <w:basedOn w:val="Normal"/>
    <w:rsid w:val="004446EB"/>
    <w:pPr>
      <w:widowControl/>
      <w:pBdr>
        <w:top w:val="single" w:sz="4" w:space="0" w:color="auto"/>
        <w:left w:val="single" w:sz="4" w:space="0" w:color="auto"/>
        <w:right w:val="single" w:sz="4" w:space="0" w:color="auto"/>
      </w:pBdr>
      <w:autoSpaceDE/>
      <w:autoSpaceDN/>
      <w:spacing w:before="100" w:beforeAutospacing="1" w:after="100" w:afterAutospacing="1"/>
      <w:textAlignment w:val="center"/>
    </w:pPr>
    <w:rPr>
      <w:rFonts w:ascii="Calibri" w:hAnsi="Calibri" w:cs="Calibri"/>
      <w:color w:val="00B050"/>
      <w:lang w:eastAsia="lv-LV"/>
    </w:rPr>
  </w:style>
  <w:style w:type="paragraph" w:customStyle="1" w:styleId="xl107">
    <w:name w:val="xl107"/>
    <w:basedOn w:val="Normal"/>
    <w:rsid w:val="004446EB"/>
    <w:pPr>
      <w:widowControl/>
      <w:pBdr>
        <w:top w:val="single" w:sz="4" w:space="0" w:color="auto"/>
        <w:left w:val="single" w:sz="4" w:space="0" w:color="auto"/>
        <w:right w:val="single" w:sz="4" w:space="0" w:color="auto"/>
      </w:pBdr>
      <w:autoSpaceDE/>
      <w:autoSpaceDN/>
      <w:spacing w:before="100" w:beforeAutospacing="1" w:after="100" w:afterAutospacing="1"/>
      <w:jc w:val="center"/>
      <w:textAlignment w:val="center"/>
    </w:pPr>
    <w:rPr>
      <w:rFonts w:ascii="Calibri" w:hAnsi="Calibri" w:cs="Calibri"/>
      <w:color w:val="00B050"/>
      <w:lang w:eastAsia="lv-LV"/>
    </w:rPr>
  </w:style>
  <w:style w:type="paragraph" w:customStyle="1" w:styleId="xl108">
    <w:name w:val="xl108"/>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color w:val="00B050"/>
      <w:lang w:eastAsia="lv-LV"/>
    </w:rPr>
  </w:style>
  <w:style w:type="paragraph" w:customStyle="1" w:styleId="xl109">
    <w:name w:val="xl109"/>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color w:val="00B050"/>
      <w:lang w:eastAsia="lv-LV"/>
    </w:rPr>
  </w:style>
  <w:style w:type="paragraph" w:customStyle="1" w:styleId="xl110">
    <w:name w:val="xl110"/>
    <w:basedOn w:val="Normal"/>
    <w:rsid w:val="004446EB"/>
    <w:pPr>
      <w:widowControl/>
      <w:pBdr>
        <w:left w:val="single" w:sz="4" w:space="0" w:color="auto"/>
        <w:right w:val="single" w:sz="4" w:space="0" w:color="auto"/>
      </w:pBdr>
      <w:autoSpaceDE/>
      <w:autoSpaceDN/>
      <w:spacing w:before="100" w:beforeAutospacing="1" w:after="100" w:afterAutospacing="1"/>
      <w:textAlignment w:val="center"/>
    </w:pPr>
    <w:rPr>
      <w:rFonts w:ascii="Calibri" w:hAnsi="Calibri" w:cs="Calibri"/>
      <w:color w:val="00B050"/>
      <w:lang w:eastAsia="lv-LV"/>
    </w:rPr>
  </w:style>
  <w:style w:type="paragraph" w:customStyle="1" w:styleId="xl111">
    <w:name w:val="xl111"/>
    <w:basedOn w:val="Normal"/>
    <w:rsid w:val="004446EB"/>
    <w:pPr>
      <w:widowControl/>
      <w:pBdr>
        <w:left w:val="single" w:sz="4" w:space="0" w:color="auto"/>
        <w:right w:val="single" w:sz="4" w:space="0" w:color="auto"/>
      </w:pBdr>
      <w:autoSpaceDE/>
      <w:autoSpaceDN/>
      <w:spacing w:before="100" w:beforeAutospacing="1" w:after="100" w:afterAutospacing="1"/>
      <w:jc w:val="center"/>
      <w:textAlignment w:val="center"/>
    </w:pPr>
    <w:rPr>
      <w:rFonts w:ascii="Calibri" w:hAnsi="Calibri" w:cs="Calibri"/>
      <w:color w:val="00B050"/>
      <w:lang w:eastAsia="lv-LV"/>
    </w:rPr>
  </w:style>
  <w:style w:type="paragraph" w:customStyle="1" w:styleId="xl112">
    <w:name w:val="xl112"/>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color w:val="00B050"/>
      <w:lang w:eastAsia="lv-LV"/>
    </w:rPr>
  </w:style>
  <w:style w:type="paragraph" w:customStyle="1" w:styleId="xl113">
    <w:name w:val="xl113"/>
    <w:basedOn w:val="Normal"/>
    <w:rsid w:val="004446EB"/>
    <w:pPr>
      <w:widowControl/>
      <w:pBdr>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rFonts w:ascii="Calibri" w:hAnsi="Calibri" w:cs="Calibri"/>
      <w:color w:val="00B050"/>
      <w:lang w:eastAsia="lv-LV"/>
    </w:rPr>
  </w:style>
  <w:style w:type="paragraph" w:customStyle="1" w:styleId="xl114">
    <w:name w:val="xl114"/>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B050"/>
      <w:lang w:eastAsia="lv-LV"/>
    </w:rPr>
  </w:style>
  <w:style w:type="paragraph" w:customStyle="1" w:styleId="xl115">
    <w:name w:val="xl115"/>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color w:val="00B050"/>
      <w:lang w:eastAsia="lv-LV"/>
    </w:rPr>
  </w:style>
  <w:style w:type="paragraph" w:customStyle="1" w:styleId="xl116">
    <w:name w:val="xl116"/>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color w:val="00B050"/>
      <w:lang w:eastAsia="lv-LV"/>
    </w:rPr>
  </w:style>
  <w:style w:type="paragraph" w:customStyle="1" w:styleId="xl117">
    <w:name w:val="xl117"/>
    <w:basedOn w:val="Normal"/>
    <w:rsid w:val="004446EB"/>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rFonts w:ascii="Calibri" w:hAnsi="Calibri" w:cs="Calibri"/>
      <w:color w:val="00B050"/>
      <w:lang w:eastAsia="lv-LV"/>
    </w:rPr>
  </w:style>
  <w:style w:type="paragraph" w:customStyle="1" w:styleId="tvhtmlmktable">
    <w:name w:val="tv_html mk_table"/>
    <w:basedOn w:val="Normal"/>
    <w:rsid w:val="004446EB"/>
    <w:pPr>
      <w:widowControl/>
      <w:autoSpaceDE/>
      <w:autoSpaceDN/>
      <w:spacing w:before="100" w:beforeAutospacing="1" w:after="100" w:afterAutospacing="1"/>
    </w:pPr>
    <w:rPr>
      <w:rFonts w:ascii="Verdana" w:hAnsi="Verdana"/>
      <w:sz w:val="12"/>
      <w:szCs w:val="12"/>
      <w:lang w:eastAsia="lv-LV"/>
    </w:rPr>
  </w:style>
  <w:style w:type="paragraph" w:customStyle="1" w:styleId="RakstzRakstzCharCharCharCharCharRakstzRakstzCharCharRakstzRakstz">
    <w:name w:val="Rakstz. Rakstz. Char Char Char Char Char Rakstz. Rakstz. Char Char Rakstz. Rakstz."/>
    <w:basedOn w:val="Normal"/>
    <w:rsid w:val="004446EB"/>
    <w:pPr>
      <w:widowControl/>
      <w:autoSpaceDE/>
      <w:autoSpaceDN/>
      <w:spacing w:before="120" w:after="160" w:line="240" w:lineRule="exact"/>
      <w:ind w:firstLine="720"/>
      <w:jc w:val="both"/>
    </w:pPr>
    <w:rPr>
      <w:rFonts w:ascii="Verdana" w:hAnsi="Verdana"/>
      <w:sz w:val="20"/>
      <w:szCs w:val="20"/>
      <w:lang w:val="en-US"/>
    </w:rPr>
  </w:style>
  <w:style w:type="character" w:customStyle="1" w:styleId="Heading31">
    <w:name w:val="Heading 31"/>
    <w:rsid w:val="004446EB"/>
    <w:rPr>
      <w:rFonts w:ascii="Times New Roman Bold" w:hAnsi="Times New Roman Bold"/>
      <w:b/>
      <w:bCs/>
      <w:sz w:val="24"/>
    </w:rPr>
  </w:style>
  <w:style w:type="paragraph" w:customStyle="1" w:styleId="naisf">
    <w:name w:val="naisf"/>
    <w:basedOn w:val="Normal"/>
    <w:rsid w:val="004446EB"/>
    <w:pPr>
      <w:widowControl/>
      <w:autoSpaceDE/>
      <w:autoSpaceDN/>
      <w:spacing w:before="75" w:after="75"/>
      <w:ind w:firstLine="375"/>
      <w:jc w:val="both"/>
    </w:pPr>
    <w:rPr>
      <w:lang w:eastAsia="lv-LV"/>
    </w:rPr>
  </w:style>
  <w:style w:type="paragraph" w:customStyle="1" w:styleId="Body">
    <w:name w:val="Body"/>
    <w:basedOn w:val="Normal"/>
    <w:rsid w:val="004446EB"/>
    <w:pPr>
      <w:widowControl/>
      <w:numPr>
        <w:ilvl w:val="1"/>
      </w:numPr>
      <w:tabs>
        <w:tab w:val="num" w:pos="432"/>
      </w:tabs>
      <w:autoSpaceDE/>
      <w:autoSpaceDN/>
      <w:spacing w:line="240" w:lineRule="atLeast"/>
      <w:ind w:left="432" w:hanging="432"/>
    </w:pPr>
    <w:rPr>
      <w:rFonts w:ascii="Helvetica" w:hAnsi="Helvetica"/>
      <w:color w:val="000000"/>
      <w:szCs w:val="20"/>
    </w:rPr>
  </w:style>
  <w:style w:type="paragraph" w:styleId="BodyTextIndent3">
    <w:name w:val="Body Text Indent 3"/>
    <w:basedOn w:val="Normal"/>
    <w:link w:val="BodyTextIndent3Char"/>
    <w:rsid w:val="004446EB"/>
    <w:pPr>
      <w:widowControl/>
      <w:autoSpaceDE/>
      <w:autoSpaceDN/>
      <w:spacing w:after="120"/>
      <w:ind w:left="283"/>
    </w:pPr>
    <w:rPr>
      <w:sz w:val="16"/>
      <w:szCs w:val="16"/>
      <w:lang w:eastAsia="x-none"/>
    </w:rPr>
  </w:style>
  <w:style w:type="character" w:customStyle="1" w:styleId="BodyTextIndent3Char">
    <w:name w:val="Body Text Indent 3 Char"/>
    <w:link w:val="BodyTextIndent3"/>
    <w:rsid w:val="004446EB"/>
    <w:rPr>
      <w:rFonts w:ascii="Times New Roman" w:eastAsia="Times New Roman" w:hAnsi="Times New Roman"/>
      <w:sz w:val="16"/>
      <w:szCs w:val="16"/>
      <w:lang w:val="lv-LV"/>
    </w:rPr>
  </w:style>
  <w:style w:type="paragraph" w:styleId="ListNumber2">
    <w:name w:val="List Number 2"/>
    <w:basedOn w:val="Normal"/>
    <w:rsid w:val="004446EB"/>
    <w:pPr>
      <w:widowControl/>
      <w:numPr>
        <w:numId w:val="5"/>
      </w:numPr>
      <w:autoSpaceDE/>
      <w:autoSpaceDN/>
    </w:pPr>
    <w:rPr>
      <w:sz w:val="20"/>
      <w:szCs w:val="20"/>
      <w:lang w:eastAsia="lv-LV"/>
    </w:rPr>
  </w:style>
  <w:style w:type="character" w:customStyle="1" w:styleId="CharChar1">
    <w:name w:val="Char Char1"/>
    <w:rsid w:val="004446EB"/>
    <w:rPr>
      <w:rFonts w:ascii="Arial" w:hAnsi="Arial" w:cs="Arial"/>
      <w:sz w:val="22"/>
      <w:szCs w:val="22"/>
      <w:lang w:val="lv-LV" w:eastAsia="en-US" w:bidi="ar-SA"/>
    </w:rPr>
  </w:style>
  <w:style w:type="character" w:customStyle="1" w:styleId="CharChar">
    <w:name w:val="Char Char"/>
    <w:rsid w:val="004446EB"/>
    <w:rPr>
      <w:rFonts w:ascii="Dutch TL" w:hAnsi="Dutch TL"/>
      <w:sz w:val="16"/>
      <w:szCs w:val="16"/>
      <w:lang w:val="lv-LV" w:eastAsia="en-US" w:bidi="ar-SA"/>
    </w:rPr>
  </w:style>
  <w:style w:type="paragraph" w:customStyle="1" w:styleId="LgumaV4">
    <w:name w:val="Līguma V4"/>
    <w:basedOn w:val="Heading4"/>
    <w:rsid w:val="004446EB"/>
    <w:pPr>
      <w:widowControl/>
      <w:numPr>
        <w:ilvl w:val="0"/>
        <w:numId w:val="0"/>
      </w:numPr>
      <w:autoSpaceDE/>
      <w:autoSpaceDN/>
      <w:spacing w:before="120" w:after="120"/>
      <w:ind w:left="1845" w:hanging="1125"/>
    </w:pPr>
    <w:rPr>
      <w:rFonts w:ascii="Times New Roman Bold" w:hAnsi="Times New Roman Bold"/>
      <w:b/>
      <w:bCs/>
      <w:szCs w:val="24"/>
    </w:rPr>
  </w:style>
  <w:style w:type="character" w:customStyle="1" w:styleId="Bodytext4">
    <w:name w:val="Body text (4)_"/>
    <w:link w:val="Bodytext40"/>
    <w:locked/>
    <w:rsid w:val="004446EB"/>
    <w:rPr>
      <w:sz w:val="22"/>
      <w:szCs w:val="22"/>
      <w:shd w:val="clear" w:color="auto" w:fill="FFFFFF"/>
    </w:rPr>
  </w:style>
  <w:style w:type="paragraph" w:customStyle="1" w:styleId="Bodytext40">
    <w:name w:val="Body text (4)"/>
    <w:basedOn w:val="Normal"/>
    <w:link w:val="Bodytext4"/>
    <w:rsid w:val="004446EB"/>
    <w:pPr>
      <w:widowControl/>
      <w:shd w:val="clear" w:color="auto" w:fill="FFFFFF"/>
      <w:autoSpaceDE/>
      <w:autoSpaceDN/>
      <w:spacing w:before="960" w:line="544" w:lineRule="exact"/>
      <w:ind w:hanging="780"/>
    </w:pPr>
    <w:rPr>
      <w:rFonts w:ascii="Calibri" w:eastAsia="Calibri" w:hAnsi="Calibri"/>
      <w:sz w:val="22"/>
      <w:szCs w:val="22"/>
      <w:lang w:val="x-none" w:eastAsia="x-none"/>
    </w:rPr>
  </w:style>
  <w:style w:type="character" w:customStyle="1" w:styleId="Bodytext14">
    <w:name w:val="Body text (14)_"/>
    <w:link w:val="Bodytext141"/>
    <w:locked/>
    <w:rsid w:val="004446EB"/>
    <w:rPr>
      <w:sz w:val="22"/>
      <w:szCs w:val="22"/>
      <w:shd w:val="clear" w:color="auto" w:fill="FFFFFF"/>
    </w:rPr>
  </w:style>
  <w:style w:type="paragraph" w:customStyle="1" w:styleId="Bodytext141">
    <w:name w:val="Body text (14)1"/>
    <w:basedOn w:val="Normal"/>
    <w:link w:val="Bodytext14"/>
    <w:rsid w:val="004446EB"/>
    <w:pPr>
      <w:widowControl/>
      <w:shd w:val="clear" w:color="auto" w:fill="FFFFFF"/>
      <w:autoSpaceDE/>
      <w:autoSpaceDN/>
      <w:spacing w:before="360" w:line="274" w:lineRule="exact"/>
      <w:jc w:val="both"/>
    </w:pPr>
    <w:rPr>
      <w:rFonts w:ascii="Calibri" w:eastAsia="Calibri" w:hAnsi="Calibri"/>
      <w:sz w:val="22"/>
      <w:szCs w:val="22"/>
      <w:lang w:val="x-none" w:eastAsia="x-none"/>
    </w:rPr>
  </w:style>
  <w:style w:type="character" w:customStyle="1" w:styleId="Bodytext44">
    <w:name w:val="Body text (44)_"/>
    <w:link w:val="Bodytext440"/>
    <w:locked/>
    <w:rsid w:val="004446EB"/>
    <w:rPr>
      <w:sz w:val="31"/>
      <w:szCs w:val="31"/>
      <w:shd w:val="clear" w:color="auto" w:fill="FFFFFF"/>
    </w:rPr>
  </w:style>
  <w:style w:type="paragraph" w:customStyle="1" w:styleId="Bodytext440">
    <w:name w:val="Body text (44)"/>
    <w:basedOn w:val="Normal"/>
    <w:link w:val="Bodytext44"/>
    <w:rsid w:val="004446EB"/>
    <w:pPr>
      <w:widowControl/>
      <w:shd w:val="clear" w:color="auto" w:fill="FFFFFF"/>
      <w:autoSpaceDE/>
      <w:autoSpaceDN/>
      <w:spacing w:after="360" w:line="240" w:lineRule="atLeast"/>
      <w:jc w:val="center"/>
    </w:pPr>
    <w:rPr>
      <w:rFonts w:ascii="Calibri" w:eastAsia="Calibri" w:hAnsi="Calibri"/>
      <w:sz w:val="31"/>
      <w:szCs w:val="31"/>
      <w:lang w:val="x-none" w:eastAsia="x-none"/>
    </w:rPr>
  </w:style>
  <w:style w:type="character" w:customStyle="1" w:styleId="BodyText9">
    <w:name w:val="Body Text9"/>
    <w:basedOn w:val="Bodytext0"/>
    <w:rsid w:val="004446EB"/>
    <w:rPr>
      <w:sz w:val="22"/>
      <w:szCs w:val="22"/>
      <w:shd w:val="clear" w:color="auto" w:fill="FFFFFF"/>
    </w:rPr>
  </w:style>
  <w:style w:type="character" w:customStyle="1" w:styleId="BodyText10">
    <w:name w:val="Body Text10"/>
    <w:rsid w:val="004446EB"/>
    <w:rPr>
      <w:sz w:val="22"/>
      <w:szCs w:val="22"/>
      <w:u w:val="single"/>
      <w:lang w:bidi="ar-SA"/>
    </w:rPr>
  </w:style>
  <w:style w:type="character" w:customStyle="1" w:styleId="BodyText11">
    <w:name w:val="Body Text11"/>
    <w:rsid w:val="004446EB"/>
    <w:rPr>
      <w:sz w:val="22"/>
      <w:szCs w:val="22"/>
      <w:u w:val="single"/>
      <w:lang w:bidi="ar-SA"/>
    </w:rPr>
  </w:style>
  <w:style w:type="character" w:customStyle="1" w:styleId="Bodytext140">
    <w:name w:val="Body text (14)"/>
    <w:rsid w:val="004446EB"/>
    <w:rPr>
      <w:sz w:val="22"/>
      <w:szCs w:val="22"/>
      <w:u w:val="single"/>
      <w:lang w:bidi="ar-SA"/>
    </w:rPr>
  </w:style>
  <w:style w:type="paragraph" w:customStyle="1" w:styleId="Normal1">
    <w:name w:val="Normal1"/>
    <w:basedOn w:val="Normal"/>
    <w:rsid w:val="004446EB"/>
    <w:pPr>
      <w:suppressAutoHyphens/>
      <w:autoSpaceDN/>
    </w:pPr>
    <w:rPr>
      <w:rFonts w:eastAsia="Arial Unicode MS"/>
      <w:lang w:val="en-US"/>
    </w:rPr>
  </w:style>
  <w:style w:type="paragraph" w:customStyle="1" w:styleId="bodysm">
    <w:name w:val="bodysm"/>
    <w:basedOn w:val="Normal"/>
    <w:rsid w:val="004446EB"/>
    <w:pPr>
      <w:widowControl/>
      <w:autoSpaceDE/>
      <w:autoSpaceDN/>
      <w:spacing w:before="100" w:beforeAutospacing="1" w:after="100" w:afterAutospacing="1"/>
    </w:pPr>
    <w:rPr>
      <w:rFonts w:eastAsia="Arial Unicode MS"/>
      <w:lang w:val="ru-RU" w:eastAsia="ru-RU"/>
    </w:rPr>
  </w:style>
  <w:style w:type="character" w:customStyle="1" w:styleId="CharChar16">
    <w:name w:val="Char Char16"/>
    <w:rsid w:val="004446EB"/>
    <w:rPr>
      <w:b/>
      <w:bCs/>
      <w:sz w:val="24"/>
      <w:szCs w:val="24"/>
      <w:lang w:val="lv-LV" w:eastAsia="en-US" w:bidi="ar-SA"/>
    </w:rPr>
  </w:style>
  <w:style w:type="paragraph" w:customStyle="1" w:styleId="Char">
    <w:name w:val="Char"/>
    <w:basedOn w:val="Normal"/>
    <w:rsid w:val="004446EB"/>
    <w:pPr>
      <w:widowControl/>
      <w:autoSpaceDE/>
      <w:autoSpaceDN/>
      <w:spacing w:before="120" w:after="160" w:line="240" w:lineRule="exact"/>
      <w:ind w:firstLine="720"/>
      <w:jc w:val="both"/>
    </w:pPr>
    <w:rPr>
      <w:rFonts w:ascii="Verdana" w:hAnsi="Verdana"/>
      <w:sz w:val="20"/>
      <w:szCs w:val="20"/>
      <w:lang w:val="en-US"/>
    </w:rPr>
  </w:style>
  <w:style w:type="paragraph" w:styleId="Caption">
    <w:name w:val="caption"/>
    <w:basedOn w:val="Normal"/>
    <w:next w:val="Normal"/>
    <w:qFormat/>
    <w:rsid w:val="004446EB"/>
    <w:pPr>
      <w:widowControl/>
      <w:autoSpaceDE/>
      <w:autoSpaceDN/>
      <w:spacing w:after="200" w:line="276" w:lineRule="auto"/>
      <w:jc w:val="center"/>
    </w:pPr>
    <w:rPr>
      <w:b/>
      <w:color w:val="3366FF"/>
      <w:sz w:val="28"/>
      <w:szCs w:val="28"/>
      <w:lang w:eastAsia="lv-LV"/>
    </w:rPr>
  </w:style>
  <w:style w:type="paragraph" w:styleId="List">
    <w:name w:val="List"/>
    <w:basedOn w:val="Normal"/>
    <w:uiPriority w:val="99"/>
    <w:semiHidden/>
    <w:unhideWhenUsed/>
    <w:rsid w:val="004A49C8"/>
    <w:pPr>
      <w:ind w:left="360" w:hanging="360"/>
      <w:contextualSpacing/>
    </w:pPr>
  </w:style>
  <w:style w:type="paragraph" w:customStyle="1" w:styleId="Heading">
    <w:name w:val="Heading"/>
    <w:basedOn w:val="Normal"/>
    <w:next w:val="Normal"/>
    <w:rsid w:val="00A55A2B"/>
    <w:pPr>
      <w:keepNext/>
      <w:widowControl/>
      <w:suppressAutoHyphens/>
      <w:autoSpaceDE/>
      <w:autoSpaceDN/>
      <w:spacing w:before="240" w:after="120" w:line="276" w:lineRule="auto"/>
      <w:jc w:val="center"/>
    </w:pPr>
    <w:rPr>
      <w:rFonts w:ascii="Arial" w:eastAsia="Lucida Sans Unicode" w:hAnsi="Arial" w:cs="Arial"/>
      <w:b/>
      <w:bCs/>
      <w:color w:val="00000A"/>
      <w:sz w:val="28"/>
      <w:szCs w:val="28"/>
      <w:lang w:eastAsia="zh-CN"/>
    </w:rPr>
  </w:style>
  <w:style w:type="paragraph" w:customStyle="1" w:styleId="Default">
    <w:name w:val="Default"/>
    <w:uiPriority w:val="99"/>
    <w:rsid w:val="00291879"/>
    <w:pPr>
      <w:autoSpaceDE w:val="0"/>
      <w:autoSpaceDN w:val="0"/>
      <w:adjustRightInd w:val="0"/>
    </w:pPr>
    <w:rPr>
      <w:rFonts w:ascii="Times New Roman" w:hAnsi="Times New Roman"/>
      <w:color w:val="000000"/>
      <w:sz w:val="24"/>
      <w:szCs w:val="24"/>
      <w:lang w:val="en-US" w:eastAsia="en-US"/>
    </w:rPr>
  </w:style>
  <w:style w:type="paragraph" w:customStyle="1" w:styleId="ApakpunktsRakstz">
    <w:name w:val="Apakšpunkts Rakstz."/>
    <w:basedOn w:val="Normal"/>
    <w:link w:val="ApakpunktsRakstzRakstz"/>
    <w:rsid w:val="000534F8"/>
    <w:pPr>
      <w:tabs>
        <w:tab w:val="num" w:pos="5171"/>
      </w:tabs>
      <w:ind w:left="5171" w:hanging="851"/>
    </w:pPr>
    <w:rPr>
      <w:rFonts w:ascii="Arial" w:hAnsi="Arial"/>
      <w:b/>
      <w:sz w:val="20"/>
      <w:lang w:val="x-none" w:eastAsia="x-none"/>
    </w:rPr>
  </w:style>
  <w:style w:type="character" w:customStyle="1" w:styleId="ApakpunktsRakstzRakstz">
    <w:name w:val="Apakšpunkts Rakstz. Rakstz."/>
    <w:link w:val="ApakpunktsRakstz"/>
    <w:rsid w:val="000534F8"/>
    <w:rPr>
      <w:rFonts w:ascii="Arial" w:eastAsia="Times New Roman" w:hAnsi="Arial"/>
      <w:b/>
      <w:szCs w:val="24"/>
      <w:lang w:val="x-none" w:eastAsia="x-none"/>
    </w:rPr>
  </w:style>
  <w:style w:type="character" w:customStyle="1" w:styleId="HeaderChar2">
    <w:name w:val="Header Char2"/>
    <w:aliases w:val="Header Char1 Char,Header Char Char Char"/>
    <w:rsid w:val="00C647A3"/>
    <w:rPr>
      <w:sz w:val="24"/>
      <w:szCs w:val="24"/>
      <w:lang w:val="lv-LV" w:eastAsia="en-US" w:bidi="ar-SA"/>
    </w:rPr>
  </w:style>
  <w:style w:type="paragraph" w:customStyle="1" w:styleId="ReturnAddress">
    <w:name w:val="Return Address"/>
    <w:basedOn w:val="Normal"/>
    <w:rsid w:val="009A57CA"/>
    <w:pPr>
      <w:keepLines/>
      <w:widowControl/>
      <w:autoSpaceDE/>
      <w:autoSpaceDN/>
      <w:ind w:right="4320"/>
    </w:pPr>
    <w:rPr>
      <w:rFonts w:ascii="Arial" w:hAnsi="Arial"/>
      <w:sz w:val="22"/>
      <w:szCs w:val="20"/>
      <w:lang w:val="en-US" w:eastAsia="ja-JP"/>
    </w:rPr>
  </w:style>
  <w:style w:type="character" w:customStyle="1" w:styleId="A15">
    <w:name w:val="A15"/>
    <w:uiPriority w:val="99"/>
    <w:rsid w:val="00CC4D6B"/>
    <w:rPr>
      <w:rFonts w:cs="Frutiger 45 Light"/>
      <w:color w:val="000000"/>
      <w:sz w:val="16"/>
      <w:szCs w:val="16"/>
    </w:rPr>
  </w:style>
  <w:style w:type="paragraph" w:customStyle="1" w:styleId="Pa22">
    <w:name w:val="Pa22"/>
    <w:basedOn w:val="Normal"/>
    <w:next w:val="Normal"/>
    <w:uiPriority w:val="99"/>
    <w:rsid w:val="00CC4D6B"/>
    <w:pPr>
      <w:widowControl/>
      <w:adjustRightInd w:val="0"/>
      <w:spacing w:line="191" w:lineRule="atLeast"/>
    </w:pPr>
    <w:rPr>
      <w:rFonts w:ascii="Frutiger 45 Light" w:eastAsia="Calibri" w:hAnsi="Frutiger 45 Light"/>
    </w:rPr>
  </w:style>
  <w:style w:type="paragraph" w:styleId="HTMLPreformatted">
    <w:name w:val="HTML Preformatted"/>
    <w:basedOn w:val="Normal"/>
    <w:link w:val="HTMLPreformattedChar"/>
    <w:uiPriority w:val="99"/>
    <w:semiHidden/>
    <w:unhideWhenUsed/>
    <w:rsid w:val="00D9760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pPr>
    <w:rPr>
      <w:rFonts w:ascii="Courier New" w:hAnsi="Courier New" w:cs="Courier New"/>
      <w:sz w:val="20"/>
      <w:szCs w:val="20"/>
      <w:lang w:eastAsia="lv-LV"/>
    </w:rPr>
  </w:style>
  <w:style w:type="character" w:customStyle="1" w:styleId="HTMLPreformattedChar">
    <w:name w:val="HTML Preformatted Char"/>
    <w:basedOn w:val="DefaultParagraphFont"/>
    <w:link w:val="HTMLPreformatted"/>
    <w:uiPriority w:val="99"/>
    <w:semiHidden/>
    <w:rsid w:val="00D97602"/>
    <w:rPr>
      <w:rFonts w:ascii="Courier New" w:eastAsia="Times New Roman" w:hAnsi="Courier New" w:cs="Courier New"/>
    </w:rPr>
  </w:style>
  <w:style w:type="character" w:customStyle="1" w:styleId="5yl5">
    <w:name w:val="_5yl5"/>
    <w:basedOn w:val="DefaultParagraphFont"/>
    <w:rsid w:val="0037152A"/>
  </w:style>
  <w:style w:type="character" w:customStyle="1" w:styleId="FootnoteTextChar">
    <w:name w:val="Footnote Text Char"/>
    <w:aliases w:val=" Rakstz. Rakstz. Char,Footnote Text Char2 Char Char,Footnote Text Char1 Char2 Char Char,Footnote Text Char Char Char Char Char,Footnote Text Char1 Char Char Char Char Char,Footnote Text Char Char Char Char Char Char Char"/>
    <w:basedOn w:val="DefaultParagraphFont"/>
    <w:link w:val="FootnoteText"/>
    <w:uiPriority w:val="99"/>
    <w:rsid w:val="00074C5D"/>
    <w:rPr>
      <w:rFonts w:ascii="Arial" w:eastAsia="Times New Roman" w:hAnsi="Arial"/>
      <w:lang w:eastAsia="en-US"/>
    </w:rPr>
  </w:style>
  <w:style w:type="character" w:customStyle="1" w:styleId="ListParagraphChar">
    <w:name w:val="List Paragraph Char"/>
    <w:link w:val="ListParagraph"/>
    <w:qFormat/>
    <w:rsid w:val="00432A45"/>
    <w:rPr>
      <w:rFonts w:ascii="Times New Roman" w:eastAsia="Times New Roman" w:hAnsi="Times New Roman"/>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6244632">
      <w:bodyDiv w:val="1"/>
      <w:marLeft w:val="0"/>
      <w:marRight w:val="0"/>
      <w:marTop w:val="0"/>
      <w:marBottom w:val="0"/>
      <w:divBdr>
        <w:top w:val="none" w:sz="0" w:space="0" w:color="auto"/>
        <w:left w:val="none" w:sz="0" w:space="0" w:color="auto"/>
        <w:bottom w:val="none" w:sz="0" w:space="0" w:color="auto"/>
        <w:right w:val="none" w:sz="0" w:space="0" w:color="auto"/>
      </w:divBdr>
    </w:div>
    <w:div w:id="284430419">
      <w:bodyDiv w:val="1"/>
      <w:marLeft w:val="0"/>
      <w:marRight w:val="0"/>
      <w:marTop w:val="0"/>
      <w:marBottom w:val="0"/>
      <w:divBdr>
        <w:top w:val="none" w:sz="0" w:space="0" w:color="auto"/>
        <w:left w:val="none" w:sz="0" w:space="0" w:color="auto"/>
        <w:bottom w:val="none" w:sz="0" w:space="0" w:color="auto"/>
        <w:right w:val="none" w:sz="0" w:space="0" w:color="auto"/>
      </w:divBdr>
    </w:div>
    <w:div w:id="473648264">
      <w:bodyDiv w:val="1"/>
      <w:marLeft w:val="0"/>
      <w:marRight w:val="0"/>
      <w:marTop w:val="0"/>
      <w:marBottom w:val="0"/>
      <w:divBdr>
        <w:top w:val="none" w:sz="0" w:space="0" w:color="auto"/>
        <w:left w:val="none" w:sz="0" w:space="0" w:color="auto"/>
        <w:bottom w:val="none" w:sz="0" w:space="0" w:color="auto"/>
        <w:right w:val="none" w:sz="0" w:space="0" w:color="auto"/>
      </w:divBdr>
    </w:div>
    <w:div w:id="704401775">
      <w:bodyDiv w:val="1"/>
      <w:marLeft w:val="0"/>
      <w:marRight w:val="0"/>
      <w:marTop w:val="0"/>
      <w:marBottom w:val="0"/>
      <w:divBdr>
        <w:top w:val="none" w:sz="0" w:space="0" w:color="auto"/>
        <w:left w:val="none" w:sz="0" w:space="0" w:color="auto"/>
        <w:bottom w:val="none" w:sz="0" w:space="0" w:color="auto"/>
        <w:right w:val="none" w:sz="0" w:space="0" w:color="auto"/>
      </w:divBdr>
    </w:div>
    <w:div w:id="736515125">
      <w:bodyDiv w:val="1"/>
      <w:marLeft w:val="0"/>
      <w:marRight w:val="0"/>
      <w:marTop w:val="0"/>
      <w:marBottom w:val="0"/>
      <w:divBdr>
        <w:top w:val="none" w:sz="0" w:space="0" w:color="auto"/>
        <w:left w:val="none" w:sz="0" w:space="0" w:color="auto"/>
        <w:bottom w:val="none" w:sz="0" w:space="0" w:color="auto"/>
        <w:right w:val="none" w:sz="0" w:space="0" w:color="auto"/>
      </w:divBdr>
    </w:div>
    <w:div w:id="824130957">
      <w:bodyDiv w:val="1"/>
      <w:marLeft w:val="0"/>
      <w:marRight w:val="0"/>
      <w:marTop w:val="0"/>
      <w:marBottom w:val="0"/>
      <w:divBdr>
        <w:top w:val="none" w:sz="0" w:space="0" w:color="auto"/>
        <w:left w:val="none" w:sz="0" w:space="0" w:color="auto"/>
        <w:bottom w:val="none" w:sz="0" w:space="0" w:color="auto"/>
        <w:right w:val="none" w:sz="0" w:space="0" w:color="auto"/>
      </w:divBdr>
    </w:div>
    <w:div w:id="938180568">
      <w:bodyDiv w:val="1"/>
      <w:marLeft w:val="0"/>
      <w:marRight w:val="0"/>
      <w:marTop w:val="0"/>
      <w:marBottom w:val="0"/>
      <w:divBdr>
        <w:top w:val="none" w:sz="0" w:space="0" w:color="auto"/>
        <w:left w:val="none" w:sz="0" w:space="0" w:color="auto"/>
        <w:bottom w:val="none" w:sz="0" w:space="0" w:color="auto"/>
        <w:right w:val="none" w:sz="0" w:space="0" w:color="auto"/>
      </w:divBdr>
      <w:divsChild>
        <w:div w:id="1756438912">
          <w:marLeft w:val="0"/>
          <w:marRight w:val="0"/>
          <w:marTop w:val="0"/>
          <w:marBottom w:val="0"/>
          <w:divBdr>
            <w:top w:val="none" w:sz="0" w:space="0" w:color="auto"/>
            <w:left w:val="none" w:sz="0" w:space="0" w:color="auto"/>
            <w:bottom w:val="none" w:sz="0" w:space="0" w:color="auto"/>
            <w:right w:val="none" w:sz="0" w:space="0" w:color="auto"/>
          </w:divBdr>
        </w:div>
      </w:divsChild>
    </w:div>
    <w:div w:id="1118109782">
      <w:bodyDiv w:val="1"/>
      <w:marLeft w:val="0"/>
      <w:marRight w:val="0"/>
      <w:marTop w:val="0"/>
      <w:marBottom w:val="0"/>
      <w:divBdr>
        <w:top w:val="none" w:sz="0" w:space="0" w:color="auto"/>
        <w:left w:val="none" w:sz="0" w:space="0" w:color="auto"/>
        <w:bottom w:val="none" w:sz="0" w:space="0" w:color="auto"/>
        <w:right w:val="none" w:sz="0" w:space="0" w:color="auto"/>
      </w:divBdr>
      <w:divsChild>
        <w:div w:id="874657440">
          <w:marLeft w:val="0"/>
          <w:marRight w:val="0"/>
          <w:marTop w:val="0"/>
          <w:marBottom w:val="0"/>
          <w:divBdr>
            <w:top w:val="none" w:sz="0" w:space="0" w:color="auto"/>
            <w:left w:val="none" w:sz="0" w:space="0" w:color="auto"/>
            <w:bottom w:val="none" w:sz="0" w:space="0" w:color="auto"/>
            <w:right w:val="none" w:sz="0" w:space="0" w:color="auto"/>
          </w:divBdr>
          <w:divsChild>
            <w:div w:id="1509101130">
              <w:marLeft w:val="0"/>
              <w:marRight w:val="0"/>
              <w:marTop w:val="0"/>
              <w:marBottom w:val="0"/>
              <w:divBdr>
                <w:top w:val="none" w:sz="0" w:space="0" w:color="auto"/>
                <w:left w:val="none" w:sz="0" w:space="0" w:color="auto"/>
                <w:bottom w:val="none" w:sz="0" w:space="0" w:color="auto"/>
                <w:right w:val="none" w:sz="0" w:space="0" w:color="auto"/>
              </w:divBdr>
              <w:divsChild>
                <w:div w:id="1147239442">
                  <w:marLeft w:val="0"/>
                  <w:marRight w:val="0"/>
                  <w:marTop w:val="0"/>
                  <w:marBottom w:val="0"/>
                  <w:divBdr>
                    <w:top w:val="none" w:sz="0" w:space="0" w:color="auto"/>
                    <w:left w:val="none" w:sz="0" w:space="0" w:color="auto"/>
                    <w:bottom w:val="none" w:sz="0" w:space="0" w:color="auto"/>
                    <w:right w:val="none" w:sz="0" w:space="0" w:color="auto"/>
                  </w:divBdr>
                  <w:divsChild>
                    <w:div w:id="290526975">
                      <w:marLeft w:val="0"/>
                      <w:marRight w:val="0"/>
                      <w:marTop w:val="0"/>
                      <w:marBottom w:val="0"/>
                      <w:divBdr>
                        <w:top w:val="none" w:sz="0" w:space="0" w:color="auto"/>
                        <w:left w:val="none" w:sz="0" w:space="0" w:color="auto"/>
                        <w:bottom w:val="none" w:sz="0" w:space="0" w:color="auto"/>
                        <w:right w:val="none" w:sz="0" w:space="0" w:color="auto"/>
                      </w:divBdr>
                      <w:divsChild>
                        <w:div w:id="5982914">
                          <w:marLeft w:val="0"/>
                          <w:marRight w:val="0"/>
                          <w:marTop w:val="300"/>
                          <w:marBottom w:val="0"/>
                          <w:divBdr>
                            <w:top w:val="none" w:sz="0" w:space="0" w:color="auto"/>
                            <w:left w:val="none" w:sz="0" w:space="0" w:color="auto"/>
                            <w:bottom w:val="none" w:sz="0" w:space="0" w:color="auto"/>
                            <w:right w:val="none" w:sz="0" w:space="0" w:color="auto"/>
                          </w:divBdr>
                          <w:divsChild>
                            <w:div w:id="1827933558">
                              <w:marLeft w:val="0"/>
                              <w:marRight w:val="0"/>
                              <w:marTop w:val="0"/>
                              <w:marBottom w:val="567"/>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67553306">
      <w:bodyDiv w:val="1"/>
      <w:marLeft w:val="0"/>
      <w:marRight w:val="0"/>
      <w:marTop w:val="0"/>
      <w:marBottom w:val="0"/>
      <w:divBdr>
        <w:top w:val="none" w:sz="0" w:space="0" w:color="auto"/>
        <w:left w:val="none" w:sz="0" w:space="0" w:color="auto"/>
        <w:bottom w:val="none" w:sz="0" w:space="0" w:color="auto"/>
        <w:right w:val="none" w:sz="0" w:space="0" w:color="auto"/>
      </w:divBdr>
    </w:div>
    <w:div w:id="1489595076">
      <w:bodyDiv w:val="1"/>
      <w:marLeft w:val="0"/>
      <w:marRight w:val="0"/>
      <w:marTop w:val="0"/>
      <w:marBottom w:val="0"/>
      <w:divBdr>
        <w:top w:val="none" w:sz="0" w:space="0" w:color="auto"/>
        <w:left w:val="none" w:sz="0" w:space="0" w:color="auto"/>
        <w:bottom w:val="none" w:sz="0" w:space="0" w:color="auto"/>
        <w:right w:val="none" w:sz="0" w:space="0" w:color="auto"/>
      </w:divBdr>
    </w:div>
    <w:div w:id="1648778197">
      <w:bodyDiv w:val="1"/>
      <w:marLeft w:val="0"/>
      <w:marRight w:val="0"/>
      <w:marTop w:val="0"/>
      <w:marBottom w:val="0"/>
      <w:divBdr>
        <w:top w:val="none" w:sz="0" w:space="0" w:color="auto"/>
        <w:left w:val="none" w:sz="0" w:space="0" w:color="auto"/>
        <w:bottom w:val="none" w:sz="0" w:space="0" w:color="auto"/>
        <w:right w:val="none" w:sz="0" w:space="0" w:color="auto"/>
      </w:divBdr>
    </w:div>
    <w:div w:id="1658606551">
      <w:bodyDiv w:val="1"/>
      <w:marLeft w:val="0"/>
      <w:marRight w:val="0"/>
      <w:marTop w:val="0"/>
      <w:marBottom w:val="0"/>
      <w:divBdr>
        <w:top w:val="none" w:sz="0" w:space="0" w:color="auto"/>
        <w:left w:val="none" w:sz="0" w:space="0" w:color="auto"/>
        <w:bottom w:val="none" w:sz="0" w:space="0" w:color="auto"/>
        <w:right w:val="none" w:sz="0" w:space="0" w:color="auto"/>
      </w:divBdr>
    </w:div>
    <w:div w:id="1679115517">
      <w:bodyDiv w:val="1"/>
      <w:marLeft w:val="0"/>
      <w:marRight w:val="0"/>
      <w:marTop w:val="0"/>
      <w:marBottom w:val="0"/>
      <w:divBdr>
        <w:top w:val="none" w:sz="0" w:space="0" w:color="auto"/>
        <w:left w:val="none" w:sz="0" w:space="0" w:color="auto"/>
        <w:bottom w:val="none" w:sz="0" w:space="0" w:color="auto"/>
        <w:right w:val="none" w:sz="0" w:space="0" w:color="auto"/>
      </w:divBdr>
      <w:divsChild>
        <w:div w:id="2072581050">
          <w:marLeft w:val="0"/>
          <w:marRight w:val="0"/>
          <w:marTop w:val="0"/>
          <w:marBottom w:val="0"/>
          <w:divBdr>
            <w:top w:val="none" w:sz="0" w:space="0" w:color="auto"/>
            <w:left w:val="none" w:sz="0" w:space="0" w:color="auto"/>
            <w:bottom w:val="none" w:sz="0" w:space="0" w:color="auto"/>
            <w:right w:val="none" w:sz="0" w:space="0" w:color="auto"/>
          </w:divBdr>
        </w:div>
      </w:divsChild>
    </w:div>
    <w:div w:id="1794250402">
      <w:bodyDiv w:val="1"/>
      <w:marLeft w:val="0"/>
      <w:marRight w:val="0"/>
      <w:marTop w:val="0"/>
      <w:marBottom w:val="0"/>
      <w:divBdr>
        <w:top w:val="none" w:sz="0" w:space="0" w:color="auto"/>
        <w:left w:val="none" w:sz="0" w:space="0" w:color="auto"/>
        <w:bottom w:val="none" w:sz="0" w:space="0" w:color="auto"/>
        <w:right w:val="none" w:sz="0" w:space="0" w:color="auto"/>
      </w:divBdr>
    </w:div>
    <w:div w:id="1841920216">
      <w:bodyDiv w:val="1"/>
      <w:marLeft w:val="0"/>
      <w:marRight w:val="0"/>
      <w:marTop w:val="0"/>
      <w:marBottom w:val="0"/>
      <w:divBdr>
        <w:top w:val="none" w:sz="0" w:space="0" w:color="auto"/>
        <w:left w:val="none" w:sz="0" w:space="0" w:color="auto"/>
        <w:bottom w:val="none" w:sz="0" w:space="0" w:color="auto"/>
        <w:right w:val="none" w:sz="0" w:space="0" w:color="auto"/>
      </w:divBdr>
    </w:div>
    <w:div w:id="1893729764">
      <w:bodyDiv w:val="1"/>
      <w:marLeft w:val="0"/>
      <w:marRight w:val="0"/>
      <w:marTop w:val="0"/>
      <w:marBottom w:val="0"/>
      <w:divBdr>
        <w:top w:val="none" w:sz="0" w:space="0" w:color="auto"/>
        <w:left w:val="none" w:sz="0" w:space="0" w:color="auto"/>
        <w:bottom w:val="none" w:sz="0" w:space="0" w:color="auto"/>
        <w:right w:val="none" w:sz="0" w:space="0" w:color="auto"/>
      </w:divBdr>
    </w:div>
    <w:div w:id="1914587138">
      <w:bodyDiv w:val="1"/>
      <w:marLeft w:val="0"/>
      <w:marRight w:val="0"/>
      <w:marTop w:val="0"/>
      <w:marBottom w:val="0"/>
      <w:divBdr>
        <w:top w:val="none" w:sz="0" w:space="0" w:color="auto"/>
        <w:left w:val="none" w:sz="0" w:space="0" w:color="auto"/>
        <w:bottom w:val="none" w:sz="0" w:space="0" w:color="auto"/>
        <w:right w:val="none" w:sz="0" w:space="0" w:color="auto"/>
      </w:divBdr>
    </w:div>
    <w:div w:id="21074601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eis.gov.lv" TargetMode="External"/><Relationship Id="rId13" Type="http://schemas.openxmlformats.org/officeDocument/2006/relationships/hyperlink" Target="https://www.eis.gov.lv/EI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eis.gov.lv"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is.gov.lv" TargetMode="External"/><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hyperlink" Target="http://www.eis.gov.lv" TargetMode="External"/><Relationship Id="rId4" Type="http://schemas.openxmlformats.org/officeDocument/2006/relationships/settings" Target="settings.xml"/><Relationship Id="rId9" Type="http://schemas.openxmlformats.org/officeDocument/2006/relationships/hyperlink" Target="http://www.eis.gov.lv" TargetMode="Externa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www.eis.gov.lv/EIS/Publications/PublicationView.aspx?PublicationId=88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4FF5EA0-9DC1-402D-88D2-1A17618303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1421</TotalTime>
  <Pages>16</Pages>
  <Words>6269</Words>
  <Characters>35735</Characters>
  <Application>Microsoft Office Word</Application>
  <DocSecurity>0</DocSecurity>
  <Lines>297</Lines>
  <Paragraphs>83</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APSTIPRINĀTS</vt:lpstr>
      <vt:lpstr>APSTIPRINĀTS</vt:lpstr>
    </vt:vector>
  </TitlesOfParts>
  <Company/>
  <LinksUpToDate>false</LinksUpToDate>
  <CharactersWithSpaces>41921</CharactersWithSpaces>
  <SharedDoc>false</SharedDoc>
  <HLinks>
    <vt:vector size="6" baseType="variant">
      <vt:variant>
        <vt:i4>8126513</vt:i4>
      </vt:variant>
      <vt:variant>
        <vt:i4>0</vt:i4>
      </vt:variant>
      <vt:variant>
        <vt:i4>0</vt:i4>
      </vt:variant>
      <vt:variant>
        <vt:i4>5</vt:i4>
      </vt:variant>
      <vt:variant>
        <vt:lpwstr>http://www.iub.gov.lv/sites/default/files/upload/1_LV_annexe_acte_autonome_part1_v4.doc</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APSTIPRINĀTS</dc:title>
  <dc:subject/>
  <dc:creator>lindat</dc:creator>
  <cp:keywords/>
  <cp:lastModifiedBy>Oskars Maceiko</cp:lastModifiedBy>
  <cp:revision>56</cp:revision>
  <cp:lastPrinted>2019-01-08T11:35:00Z</cp:lastPrinted>
  <dcterms:created xsi:type="dcterms:W3CDTF">2018-12-18T10:35:00Z</dcterms:created>
  <dcterms:modified xsi:type="dcterms:W3CDTF">2019-02-26T13:17:00Z</dcterms:modified>
</cp:coreProperties>
</file>